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EF3C" w14:textId="77777777" w:rsidR="001C5F8A" w:rsidRDefault="001C5F8A" w:rsidP="00EE3619">
      <w:pPr>
        <w:rPr>
          <w:rFonts w:ascii="Arial" w:hAnsi="Arial" w:cs="Arial"/>
          <w:i/>
          <w:sz w:val="22"/>
          <w:szCs w:val="22"/>
        </w:rPr>
      </w:pPr>
    </w:p>
    <w:p w14:paraId="6F12AB0F" w14:textId="7A258F89" w:rsidR="00EE3619" w:rsidRDefault="00EE3619" w:rsidP="00EE3619">
      <w:pPr>
        <w:rPr>
          <w:rStyle w:val="Hyperlink"/>
          <w:rFonts w:ascii="Arial" w:hAnsi="Arial" w:cs="Arial"/>
          <w:i/>
          <w:sz w:val="22"/>
          <w:szCs w:val="22"/>
        </w:rPr>
      </w:pPr>
      <w:r w:rsidRPr="004F2B13">
        <w:rPr>
          <w:rFonts w:ascii="Arial" w:hAnsi="Arial" w:cs="Arial"/>
          <w:i/>
          <w:sz w:val="22"/>
          <w:szCs w:val="22"/>
        </w:rPr>
        <w:t xml:space="preserve">Award nominations must be submitted by </w:t>
      </w:r>
      <w:r w:rsidR="00175687" w:rsidRPr="004F2B13">
        <w:rPr>
          <w:rFonts w:ascii="Arial" w:hAnsi="Arial" w:cs="Arial"/>
          <w:b/>
          <w:i/>
          <w:sz w:val="22"/>
          <w:szCs w:val="22"/>
        </w:rPr>
        <w:t>Wednes</w:t>
      </w:r>
      <w:r w:rsidR="00A876BD" w:rsidRPr="004F2B13">
        <w:rPr>
          <w:rFonts w:ascii="Arial" w:hAnsi="Arial" w:cs="Arial"/>
          <w:b/>
          <w:i/>
          <w:sz w:val="22"/>
          <w:szCs w:val="22"/>
        </w:rPr>
        <w:t xml:space="preserve">day, </w:t>
      </w:r>
      <w:r w:rsidR="00175687" w:rsidRPr="004F2B13">
        <w:rPr>
          <w:rFonts w:ascii="Arial" w:hAnsi="Arial" w:cs="Arial"/>
          <w:b/>
          <w:i/>
          <w:sz w:val="22"/>
          <w:szCs w:val="22"/>
        </w:rPr>
        <w:t>16 October</w:t>
      </w:r>
      <w:r w:rsidR="00A876BD" w:rsidRPr="004F2B13">
        <w:rPr>
          <w:rFonts w:ascii="Arial" w:hAnsi="Arial" w:cs="Arial"/>
          <w:i/>
          <w:sz w:val="22"/>
          <w:szCs w:val="22"/>
        </w:rPr>
        <w:t xml:space="preserve"> </w:t>
      </w:r>
      <w:r w:rsidR="00B8501B" w:rsidRPr="004F2B13">
        <w:rPr>
          <w:rFonts w:ascii="Arial" w:hAnsi="Arial" w:cs="Arial"/>
          <w:b/>
          <w:i/>
          <w:sz w:val="22"/>
          <w:szCs w:val="22"/>
        </w:rPr>
        <w:t>2019</w:t>
      </w:r>
      <w:r w:rsidR="00B8501B" w:rsidRPr="004F2B13">
        <w:rPr>
          <w:rFonts w:ascii="Arial" w:hAnsi="Arial" w:cs="Arial"/>
          <w:i/>
          <w:sz w:val="22"/>
          <w:szCs w:val="22"/>
        </w:rPr>
        <w:t xml:space="preserve"> via this </w:t>
      </w:r>
      <w:r w:rsidR="00734FD1" w:rsidRPr="004F2B13">
        <w:rPr>
          <w:rFonts w:ascii="Arial" w:hAnsi="Arial" w:cs="Arial"/>
          <w:i/>
          <w:sz w:val="22"/>
          <w:szCs w:val="22"/>
        </w:rPr>
        <w:t xml:space="preserve">link: </w:t>
      </w:r>
      <w:hyperlink r:id="rId8" w:history="1">
        <w:r w:rsidR="00175687" w:rsidRPr="004F2B13">
          <w:rPr>
            <w:rStyle w:val="Hyperlink"/>
            <w:rFonts w:ascii="Arial" w:hAnsi="Arial" w:cs="Arial"/>
            <w:i/>
            <w:sz w:val="22"/>
            <w:szCs w:val="22"/>
          </w:rPr>
          <w:t>https://www.engineersaustralia.org.au/About-Us/Awards/Open-For-Nomination</w:t>
        </w:r>
      </w:hyperlink>
    </w:p>
    <w:p w14:paraId="0E006732" w14:textId="77777777" w:rsidR="00D20765" w:rsidRPr="004F2B13" w:rsidRDefault="00D20765" w:rsidP="00EE3619">
      <w:pPr>
        <w:rPr>
          <w:rFonts w:ascii="Arial" w:hAnsi="Arial" w:cs="Arial"/>
          <w:i/>
          <w:sz w:val="22"/>
          <w:szCs w:val="22"/>
        </w:rPr>
      </w:pPr>
    </w:p>
    <w:p w14:paraId="1280BAE6" w14:textId="77777777" w:rsidR="00D11559" w:rsidRPr="00D11559" w:rsidRDefault="00D11559" w:rsidP="00D11559">
      <w:pPr>
        <w:rPr>
          <w:rFonts w:ascii="Arial" w:eastAsia="Times New Roman" w:hAnsi="Arial" w:cs="Arial"/>
          <w:color w:val="262626"/>
          <w:sz w:val="22"/>
          <w:szCs w:val="22"/>
          <w:lang w:val="en-US"/>
        </w:rPr>
      </w:pPr>
      <w:r w:rsidRPr="00D11559">
        <w:rPr>
          <w:rFonts w:ascii="Arial" w:eastAsia="Times New Roman" w:hAnsi="Arial" w:cs="Arial"/>
          <w:color w:val="262626"/>
          <w:sz w:val="22"/>
          <w:szCs w:val="22"/>
          <w:lang w:val="en-US"/>
        </w:rPr>
        <w:t>The Information, Telecommunications and Electronics Engineering (ITEE) College of Engineers Australia is pleased to announce that entries are now open for the 2018 Neville Thiele Eminence Award.</w:t>
      </w:r>
    </w:p>
    <w:p w14:paraId="6F8ECD83" w14:textId="77777777" w:rsidR="00D11559" w:rsidRPr="00D11559" w:rsidRDefault="00D11559" w:rsidP="00D11559">
      <w:pPr>
        <w:rPr>
          <w:rFonts w:ascii="Arial" w:eastAsia="Times New Roman" w:hAnsi="Arial" w:cs="Arial"/>
          <w:color w:val="262626"/>
          <w:sz w:val="22"/>
          <w:szCs w:val="22"/>
          <w:lang w:val="en-US"/>
        </w:rPr>
      </w:pPr>
    </w:p>
    <w:p w14:paraId="546F1120" w14:textId="77777777" w:rsidR="00D11559" w:rsidRPr="00D11559" w:rsidRDefault="00D11559" w:rsidP="00D11559">
      <w:pPr>
        <w:rPr>
          <w:rFonts w:ascii="Arial" w:eastAsia="Times New Roman" w:hAnsi="Arial" w:cs="Arial"/>
          <w:color w:val="262626"/>
          <w:sz w:val="22"/>
          <w:szCs w:val="22"/>
          <w:lang w:val="en-US"/>
        </w:rPr>
      </w:pPr>
      <w:r w:rsidRPr="00D11559">
        <w:rPr>
          <w:rFonts w:ascii="Arial" w:eastAsia="Times New Roman" w:hAnsi="Arial" w:cs="Arial"/>
          <w:color w:val="262626"/>
          <w:sz w:val="22"/>
          <w:szCs w:val="22"/>
          <w:lang w:val="en-US"/>
        </w:rPr>
        <w:t xml:space="preserve">The Neville Thiele Eminence Award is the most prestigious award of the ITEE College of Engineers Australia. It is presented in memory of The Institution of Radio and Electronics Engineers (IREE) and in named in </w:t>
      </w:r>
      <w:proofErr w:type="spellStart"/>
      <w:r w:rsidRPr="00D11559">
        <w:rPr>
          <w:rFonts w:ascii="Arial" w:eastAsia="Times New Roman" w:hAnsi="Arial" w:cs="Arial"/>
          <w:color w:val="262626"/>
          <w:sz w:val="22"/>
          <w:szCs w:val="22"/>
          <w:lang w:val="en-US"/>
        </w:rPr>
        <w:t>honour</w:t>
      </w:r>
      <w:proofErr w:type="spellEnd"/>
      <w:r w:rsidRPr="00D11559">
        <w:rPr>
          <w:rFonts w:ascii="Arial" w:eastAsia="Times New Roman" w:hAnsi="Arial" w:cs="Arial"/>
          <w:color w:val="262626"/>
          <w:sz w:val="22"/>
          <w:szCs w:val="22"/>
          <w:lang w:val="en-US"/>
        </w:rPr>
        <w:t xml:space="preserve"> of the late Mr. A.N. (Neville) Thiele OAM.</w:t>
      </w:r>
    </w:p>
    <w:p w14:paraId="43F0E040" w14:textId="77777777" w:rsidR="00D11559" w:rsidRPr="00D11559" w:rsidRDefault="00D11559" w:rsidP="00D11559">
      <w:pPr>
        <w:rPr>
          <w:rFonts w:ascii="Arial" w:eastAsia="Times New Roman" w:hAnsi="Arial" w:cs="Arial"/>
          <w:color w:val="262626"/>
          <w:sz w:val="22"/>
          <w:szCs w:val="22"/>
          <w:lang w:val="en-US"/>
        </w:rPr>
      </w:pPr>
    </w:p>
    <w:p w14:paraId="4BCB6AC1" w14:textId="393CF53C" w:rsidR="00D20765" w:rsidRPr="00D20765" w:rsidRDefault="00D11559" w:rsidP="00D11559">
      <w:pPr>
        <w:rPr>
          <w:rFonts w:ascii="Arial" w:eastAsia="Times New Roman" w:hAnsi="Arial" w:cs="Arial"/>
          <w:color w:val="262626"/>
          <w:sz w:val="22"/>
          <w:szCs w:val="22"/>
          <w:lang w:val="en-US"/>
        </w:rPr>
      </w:pPr>
      <w:r w:rsidRPr="00D11559">
        <w:rPr>
          <w:rFonts w:ascii="Arial" w:eastAsia="Times New Roman" w:hAnsi="Arial" w:cs="Arial"/>
          <w:color w:val="262626"/>
          <w:sz w:val="22"/>
          <w:szCs w:val="22"/>
          <w:lang w:val="en-US"/>
        </w:rPr>
        <w:t xml:space="preserve">The IREE represented the profession of radio and electronics engineering in Australia for many years, while Neville Thiele was an outstanding Australian Electronics Engineer, former President of the IREE and a </w:t>
      </w:r>
      <w:r w:rsidRPr="00D11559">
        <w:rPr>
          <w:rFonts w:ascii="Arial" w:eastAsia="Times New Roman" w:hAnsi="Arial" w:cs="Arial"/>
          <w:color w:val="262626"/>
          <w:sz w:val="22"/>
          <w:szCs w:val="22"/>
          <w:lang w:val="en-US"/>
        </w:rPr>
        <w:t>world-renowned</w:t>
      </w:r>
      <w:r w:rsidRPr="00D11559">
        <w:rPr>
          <w:rFonts w:ascii="Arial" w:eastAsia="Times New Roman" w:hAnsi="Arial" w:cs="Arial"/>
          <w:color w:val="262626"/>
          <w:sz w:val="22"/>
          <w:szCs w:val="22"/>
          <w:lang w:val="en-US"/>
        </w:rPr>
        <w:t xml:space="preserve"> expert on audio engineering standards and the design of loudspeakers.</w:t>
      </w:r>
    </w:p>
    <w:p w14:paraId="214119C6" w14:textId="36EDE552" w:rsidR="00D20765" w:rsidRDefault="00D20765" w:rsidP="00D20765">
      <w:pPr>
        <w:rPr>
          <w:rFonts w:ascii="Arial" w:hAnsi="Arial" w:cs="Arial"/>
          <w:b/>
          <w:sz w:val="22"/>
          <w:szCs w:val="22"/>
        </w:rPr>
      </w:pPr>
    </w:p>
    <w:p w14:paraId="5F83408C" w14:textId="77777777" w:rsidR="00D20765" w:rsidRDefault="00D20765" w:rsidP="00D20765">
      <w:pPr>
        <w:rPr>
          <w:rFonts w:ascii="Arial" w:hAnsi="Arial" w:cs="Arial"/>
          <w:b/>
          <w:sz w:val="22"/>
          <w:szCs w:val="22"/>
        </w:rPr>
      </w:pPr>
    </w:p>
    <w:p w14:paraId="2873495A" w14:textId="07C8C17E" w:rsidR="00E176AC" w:rsidRPr="004F2B13" w:rsidRDefault="00E176AC" w:rsidP="00E176AC">
      <w:pPr>
        <w:rPr>
          <w:rFonts w:ascii="Arial" w:hAnsi="Arial" w:cs="Arial"/>
          <w:b/>
          <w:sz w:val="22"/>
          <w:szCs w:val="22"/>
        </w:rPr>
      </w:pPr>
      <w:r w:rsidRPr="004F2B13">
        <w:rPr>
          <w:rFonts w:ascii="Arial" w:hAnsi="Arial" w:cs="Arial"/>
          <w:b/>
          <w:sz w:val="22"/>
          <w:szCs w:val="22"/>
        </w:rPr>
        <w:t>ELIGIBILITY CRITERIA</w:t>
      </w:r>
    </w:p>
    <w:p w14:paraId="718D5D62" w14:textId="093C8A1D" w:rsidR="00D20765" w:rsidRPr="00D20765" w:rsidRDefault="001D327A" w:rsidP="001D327A">
      <w:p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 xml:space="preserve">The </w:t>
      </w:r>
      <w:r w:rsidR="008373A4">
        <w:rPr>
          <w:rFonts w:ascii="Arial" w:eastAsia="Times New Roman" w:hAnsi="Arial" w:cs="Arial"/>
          <w:color w:val="262626"/>
          <w:sz w:val="22"/>
          <w:szCs w:val="22"/>
          <w:lang w:val="en-US"/>
        </w:rPr>
        <w:t>candidate</w:t>
      </w:r>
      <w:r>
        <w:rPr>
          <w:rFonts w:ascii="Arial" w:eastAsia="Times New Roman" w:hAnsi="Arial" w:cs="Arial"/>
          <w:color w:val="262626"/>
          <w:sz w:val="22"/>
          <w:szCs w:val="22"/>
          <w:lang w:val="en-US"/>
        </w:rPr>
        <w:t xml:space="preserve"> w</w:t>
      </w:r>
      <w:r w:rsidR="00D20765" w:rsidRPr="00D20765">
        <w:rPr>
          <w:rFonts w:ascii="Arial" w:eastAsia="Times New Roman" w:hAnsi="Arial" w:cs="Arial"/>
          <w:color w:val="262626"/>
          <w:sz w:val="22"/>
          <w:szCs w:val="22"/>
          <w:lang w:val="en-US"/>
        </w:rPr>
        <w:t>ill have made significant practical and/or theoretical contributions to the art and practice of engineering in any (or several) of the following disciplines:</w:t>
      </w:r>
    </w:p>
    <w:p w14:paraId="5E3180D8" w14:textId="77777777" w:rsidR="001D327A" w:rsidRPr="001D327A" w:rsidRDefault="001D327A" w:rsidP="001D327A">
      <w:pPr>
        <w:pStyle w:val="ListParagraph"/>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Communications Engineering;</w:t>
      </w:r>
    </w:p>
    <w:p w14:paraId="2C28B9CF" w14:textId="77777777" w:rsidR="001D327A" w:rsidRPr="001D327A" w:rsidRDefault="001D327A" w:rsidP="001D327A">
      <w:pPr>
        <w:pStyle w:val="ListParagraph"/>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Computer Systems Engineering;</w:t>
      </w:r>
    </w:p>
    <w:p w14:paraId="316CFDC9" w14:textId="77777777" w:rsidR="001D327A" w:rsidRPr="001D327A" w:rsidRDefault="001D327A" w:rsidP="001D327A">
      <w:pPr>
        <w:pStyle w:val="ListParagraph"/>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Electronics Engineering;</w:t>
      </w:r>
    </w:p>
    <w:p w14:paraId="3D50DBB7" w14:textId="77777777" w:rsidR="001D327A" w:rsidRPr="001D327A" w:rsidRDefault="001D327A" w:rsidP="001D327A">
      <w:pPr>
        <w:pStyle w:val="ListParagraph"/>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Information Engineering; or</w:t>
      </w:r>
    </w:p>
    <w:p w14:paraId="6209D132" w14:textId="77777777" w:rsidR="001D327A" w:rsidRPr="001D327A" w:rsidRDefault="001D327A" w:rsidP="001D327A">
      <w:pPr>
        <w:pStyle w:val="ListParagraph"/>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 xml:space="preserve">Software Engineering, </w:t>
      </w:r>
    </w:p>
    <w:p w14:paraId="2DAB6393" w14:textId="77777777" w:rsidR="001D327A" w:rsidRPr="001D327A" w:rsidRDefault="001D327A" w:rsidP="001D327A">
      <w:p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 xml:space="preserve">and </w:t>
      </w:r>
    </w:p>
    <w:p w14:paraId="52D9F2DE" w14:textId="2317D446" w:rsidR="00D20765" w:rsidRPr="001D327A" w:rsidRDefault="001D327A" w:rsidP="001D327A">
      <w:pPr>
        <w:pStyle w:val="ListParagraph"/>
        <w:numPr>
          <w:ilvl w:val="0"/>
          <w:numId w:val="24"/>
        </w:num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Will have made significant contributions to the community.</w:t>
      </w:r>
    </w:p>
    <w:p w14:paraId="0E471142" w14:textId="2F81B2FC" w:rsidR="00D20765" w:rsidRPr="00D20765" w:rsidRDefault="00D20765" w:rsidP="00D20765">
      <w:pPr>
        <w:shd w:val="clear" w:color="auto" w:fill="FFFFFF"/>
        <w:spacing w:before="100" w:beforeAutospacing="1" w:after="100" w:afterAutospacing="1"/>
        <w:rPr>
          <w:rFonts w:ascii="Arial" w:eastAsia="Times New Roman" w:hAnsi="Arial" w:cs="Arial"/>
          <w:color w:val="262626"/>
          <w:sz w:val="22"/>
          <w:szCs w:val="22"/>
          <w:lang w:val="en-US"/>
        </w:rPr>
      </w:pPr>
      <w:r w:rsidRPr="00D20765">
        <w:rPr>
          <w:rFonts w:ascii="Arial" w:eastAsia="Times New Roman" w:hAnsi="Arial" w:cs="Arial"/>
          <w:color w:val="262626"/>
          <w:sz w:val="22"/>
          <w:szCs w:val="22"/>
          <w:lang w:val="en-US"/>
        </w:rPr>
        <w:lastRenderedPageBreak/>
        <w:t>The candidate's professional development plan and description of how the $10,000 cash prize will facilitate their professional and personal development.</w:t>
      </w:r>
    </w:p>
    <w:p w14:paraId="78AC76A0" w14:textId="294FE53A" w:rsidR="001C5F8A" w:rsidRDefault="00D20765" w:rsidP="00D20765">
      <w:pPr>
        <w:shd w:val="clear" w:color="auto" w:fill="FFFFFF"/>
        <w:spacing w:before="100" w:beforeAutospacing="1" w:after="100" w:afterAutospacing="1"/>
        <w:rPr>
          <w:rFonts w:ascii="Arial" w:hAnsi="Arial" w:cs="Arial"/>
          <w:b/>
          <w:sz w:val="22"/>
          <w:szCs w:val="22"/>
        </w:rPr>
      </w:pPr>
      <w:r w:rsidRPr="00D20765">
        <w:rPr>
          <w:rFonts w:ascii="Arial" w:eastAsia="Times New Roman" w:hAnsi="Arial" w:cs="Arial"/>
          <w:color w:val="262626"/>
          <w:sz w:val="22"/>
          <w:szCs w:val="22"/>
          <w:lang w:val="en-US"/>
        </w:rPr>
        <w:t>The nomination form must be signed by the nominee and two referees, at least one of whom must be a chartered member of Engineers Australia.</w:t>
      </w:r>
    </w:p>
    <w:p w14:paraId="42FACA77" w14:textId="369E80A6" w:rsidR="001D327A" w:rsidRPr="00D11559" w:rsidRDefault="00D11559" w:rsidP="00545EEB">
      <w:pPr>
        <w:shd w:val="clear" w:color="auto" w:fill="FFFFFF"/>
        <w:spacing w:before="100" w:beforeAutospacing="1" w:after="100" w:afterAutospacing="1"/>
        <w:rPr>
          <w:rFonts w:ascii="Arial" w:hAnsi="Arial" w:cs="Arial"/>
          <w:bCs/>
          <w:sz w:val="22"/>
          <w:szCs w:val="22"/>
        </w:rPr>
      </w:pPr>
      <w:r w:rsidRPr="00D11559">
        <w:rPr>
          <w:rFonts w:ascii="Arial" w:hAnsi="Arial" w:cs="Arial"/>
          <w:bCs/>
          <w:sz w:val="22"/>
          <w:szCs w:val="22"/>
        </w:rPr>
        <w:t xml:space="preserve">Nominees with Chartered status will be favourably regarded. </w:t>
      </w:r>
    </w:p>
    <w:p w14:paraId="04399C2E" w14:textId="27A368DE" w:rsidR="00AE6A91" w:rsidRPr="004F2B13" w:rsidRDefault="00AE6A91" w:rsidP="00545EEB">
      <w:pPr>
        <w:shd w:val="clear" w:color="auto" w:fill="FFFFFF"/>
        <w:spacing w:before="100" w:beforeAutospacing="1" w:after="100" w:afterAutospacing="1"/>
        <w:rPr>
          <w:rFonts w:ascii="Arial" w:hAnsi="Arial" w:cs="Arial"/>
          <w:b/>
          <w:sz w:val="22"/>
          <w:szCs w:val="22"/>
        </w:rPr>
      </w:pPr>
      <w:r w:rsidRPr="004F2B13">
        <w:rPr>
          <w:rFonts w:ascii="Arial" w:hAnsi="Arial" w:cs="Arial"/>
          <w:b/>
          <w:sz w:val="22"/>
          <w:szCs w:val="22"/>
        </w:rPr>
        <w:t>TERMS AND CONDITIONS</w:t>
      </w:r>
    </w:p>
    <w:p w14:paraId="1C7CD65E" w14:textId="77777777" w:rsidR="00E176AC" w:rsidRPr="000C7157" w:rsidRDefault="00E176AC" w:rsidP="00E176AC">
      <w:pPr>
        <w:shd w:val="clear" w:color="auto" w:fill="FFFFFF"/>
        <w:spacing w:after="143"/>
        <w:rPr>
          <w:rFonts w:ascii="Arial" w:eastAsia="Times New Roman" w:hAnsi="Arial" w:cs="Arial"/>
          <w:color w:val="262626"/>
          <w:sz w:val="22"/>
          <w:szCs w:val="22"/>
          <w:u w:val="single"/>
          <w:lang w:val="en-US"/>
        </w:rPr>
      </w:pPr>
      <w:r w:rsidRPr="000C7157">
        <w:rPr>
          <w:rFonts w:ascii="Arial" w:eastAsia="Times New Roman" w:hAnsi="Arial" w:cs="Arial"/>
          <w:color w:val="262626"/>
          <w:sz w:val="22"/>
          <w:szCs w:val="22"/>
          <w:u w:val="single"/>
          <w:lang w:val="en-US"/>
        </w:rPr>
        <w:t>Nominees must be:</w:t>
      </w:r>
    </w:p>
    <w:p w14:paraId="15021AA5" w14:textId="4E127310" w:rsidR="004F2B13" w:rsidRPr="004F2B13" w:rsidRDefault="004F2B13" w:rsidP="004F2B13">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a current member of Engineers Australia</w:t>
      </w:r>
      <w:r w:rsidR="001D327A">
        <w:rPr>
          <w:rFonts w:ascii="Arial" w:eastAsia="Times New Roman" w:hAnsi="Arial" w:cs="Arial"/>
          <w:color w:val="262626"/>
          <w:sz w:val="22"/>
          <w:szCs w:val="22"/>
          <w:lang w:val="en-US"/>
        </w:rPr>
        <w:t xml:space="preserve"> in the grade of engineer, technologist or associate;</w:t>
      </w:r>
    </w:p>
    <w:p w14:paraId="0CC4EC9C" w14:textId="34D51317" w:rsidR="004F2B13" w:rsidRDefault="004F2B13" w:rsidP="004F2B13">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an Australia Citizen or a permanent Australian resident</w:t>
      </w:r>
      <w:r w:rsidR="001D327A">
        <w:rPr>
          <w:rFonts w:ascii="Arial" w:eastAsia="Times New Roman" w:hAnsi="Arial" w:cs="Arial"/>
          <w:color w:val="262626"/>
          <w:sz w:val="22"/>
          <w:szCs w:val="22"/>
          <w:lang w:val="en-US"/>
        </w:rPr>
        <w:t>.</w:t>
      </w:r>
    </w:p>
    <w:p w14:paraId="6D4A30DF" w14:textId="035320CD" w:rsidR="001D327A" w:rsidRPr="004F2B13" w:rsidRDefault="001D327A" w:rsidP="001D327A">
      <w:pPr>
        <w:shd w:val="clear" w:color="auto" w:fill="FFFFFF"/>
        <w:spacing w:before="100" w:beforeAutospacing="1" w:after="100" w:afterAutospacing="1"/>
        <w:rPr>
          <w:rFonts w:ascii="Arial" w:eastAsia="Times New Roman" w:hAnsi="Arial" w:cs="Arial"/>
          <w:color w:val="262626"/>
          <w:sz w:val="22"/>
          <w:szCs w:val="22"/>
          <w:lang w:val="en-US"/>
        </w:rPr>
      </w:pPr>
      <w:r w:rsidRPr="001D327A">
        <w:rPr>
          <w:rFonts w:ascii="Arial" w:eastAsia="Times New Roman" w:hAnsi="Arial" w:cs="Arial"/>
          <w:color w:val="262626"/>
          <w:sz w:val="22"/>
          <w:szCs w:val="22"/>
          <w:lang w:val="en-US"/>
        </w:rPr>
        <w:t>Unsuccessful candidates may be re-nominated in subsequent years.</w:t>
      </w:r>
    </w:p>
    <w:p w14:paraId="7946E43F" w14:textId="77777777" w:rsidR="00D11559" w:rsidRDefault="00D11559" w:rsidP="00AD59E5">
      <w:pPr>
        <w:rPr>
          <w:rFonts w:ascii="Arial" w:hAnsi="Arial" w:cs="Arial"/>
          <w:b/>
          <w:sz w:val="22"/>
          <w:szCs w:val="22"/>
        </w:rPr>
      </w:pPr>
    </w:p>
    <w:p w14:paraId="36135298" w14:textId="79BA406F" w:rsidR="00AE6A91" w:rsidRPr="004F2B13" w:rsidRDefault="00AE6A91" w:rsidP="00AD59E5">
      <w:pPr>
        <w:rPr>
          <w:rFonts w:ascii="Arial" w:hAnsi="Arial" w:cs="Arial"/>
          <w:b/>
          <w:sz w:val="22"/>
          <w:szCs w:val="22"/>
        </w:rPr>
      </w:pPr>
      <w:bookmarkStart w:id="0" w:name="_GoBack"/>
      <w:bookmarkEnd w:id="0"/>
      <w:r w:rsidRPr="004F2B13">
        <w:rPr>
          <w:rFonts w:ascii="Arial" w:hAnsi="Arial" w:cs="Arial"/>
          <w:b/>
          <w:sz w:val="22"/>
          <w:szCs w:val="22"/>
        </w:rPr>
        <w:t>SUBMISSION GUIDELINES</w:t>
      </w:r>
    </w:p>
    <w:p w14:paraId="09599548" w14:textId="77777777" w:rsidR="00742548" w:rsidRPr="004F2B13" w:rsidRDefault="00742548" w:rsidP="00272A61">
      <w:pPr>
        <w:rPr>
          <w:rFonts w:ascii="Arial" w:hAnsi="Arial" w:cs="Arial"/>
          <w:b/>
          <w:sz w:val="22"/>
          <w:szCs w:val="22"/>
        </w:rPr>
      </w:pPr>
    </w:p>
    <w:p w14:paraId="1E546D62" w14:textId="77777777" w:rsidR="00AE6A91" w:rsidRPr="004F2B13" w:rsidRDefault="00AE6A91" w:rsidP="00272A61">
      <w:pPr>
        <w:rPr>
          <w:rFonts w:ascii="Arial" w:hAnsi="Arial" w:cs="Arial"/>
          <w:sz w:val="22"/>
          <w:szCs w:val="22"/>
        </w:rPr>
      </w:pPr>
      <w:r w:rsidRPr="004F2B13">
        <w:rPr>
          <w:rFonts w:ascii="Arial" w:hAnsi="Arial" w:cs="Arial"/>
          <w:sz w:val="22"/>
          <w:szCs w:val="22"/>
        </w:rPr>
        <w:t>You must provide the following with your submission:</w:t>
      </w:r>
    </w:p>
    <w:p w14:paraId="7EDE8142" w14:textId="0C332C6E" w:rsidR="00A876BD" w:rsidRPr="00CE41B3" w:rsidRDefault="0001443F" w:rsidP="00CE41B3">
      <w:pPr>
        <w:pStyle w:val="ListParagraph"/>
        <w:numPr>
          <w:ilvl w:val="0"/>
          <w:numId w:val="2"/>
        </w:numPr>
        <w:rPr>
          <w:rFonts w:ascii="Arial" w:hAnsi="Arial" w:cs="Arial"/>
          <w:sz w:val="22"/>
          <w:szCs w:val="22"/>
        </w:rPr>
      </w:pPr>
      <w:r w:rsidRPr="004F2B13">
        <w:rPr>
          <w:rFonts w:ascii="Arial" w:hAnsi="Arial" w:cs="Arial"/>
          <w:sz w:val="22"/>
          <w:szCs w:val="22"/>
        </w:rPr>
        <w:t>Completed Nomination</w:t>
      </w:r>
      <w:r w:rsidR="00F400C7" w:rsidRPr="004F2B13">
        <w:rPr>
          <w:rFonts w:ascii="Arial" w:hAnsi="Arial" w:cs="Arial"/>
          <w:sz w:val="22"/>
          <w:szCs w:val="22"/>
        </w:rPr>
        <w:t xml:space="preserve"> Form</w:t>
      </w:r>
    </w:p>
    <w:p w14:paraId="3911C12E" w14:textId="77777777" w:rsidR="00AE6A91" w:rsidRPr="004F2B13" w:rsidRDefault="009C5116" w:rsidP="00AE6A91">
      <w:pPr>
        <w:pStyle w:val="ListParagraph"/>
        <w:numPr>
          <w:ilvl w:val="0"/>
          <w:numId w:val="2"/>
        </w:numPr>
        <w:rPr>
          <w:rFonts w:ascii="Arial" w:hAnsi="Arial" w:cs="Arial"/>
          <w:sz w:val="22"/>
          <w:szCs w:val="22"/>
        </w:rPr>
      </w:pPr>
      <w:r w:rsidRPr="004F2B13">
        <w:rPr>
          <w:rFonts w:ascii="Arial" w:hAnsi="Arial" w:cs="Arial"/>
          <w:sz w:val="22"/>
          <w:szCs w:val="22"/>
        </w:rPr>
        <w:t xml:space="preserve">Nominee’s current CV </w:t>
      </w:r>
      <w:r w:rsidR="00AE6A91" w:rsidRPr="004F2B13">
        <w:rPr>
          <w:rFonts w:ascii="Arial" w:hAnsi="Arial" w:cs="Arial"/>
          <w:sz w:val="22"/>
          <w:szCs w:val="22"/>
        </w:rPr>
        <w:t>including employment history and achievements</w:t>
      </w:r>
    </w:p>
    <w:p w14:paraId="792CD374" w14:textId="551851B3" w:rsidR="00F400C7" w:rsidRDefault="00F400C7" w:rsidP="00F400C7">
      <w:pPr>
        <w:pStyle w:val="ListParagraph"/>
        <w:numPr>
          <w:ilvl w:val="0"/>
          <w:numId w:val="2"/>
        </w:numPr>
        <w:rPr>
          <w:rFonts w:ascii="Arial" w:hAnsi="Arial" w:cs="Arial"/>
          <w:sz w:val="22"/>
          <w:szCs w:val="22"/>
        </w:rPr>
      </w:pPr>
      <w:r w:rsidRPr="004F2B13">
        <w:rPr>
          <w:rFonts w:ascii="Arial" w:hAnsi="Arial" w:cs="Arial"/>
          <w:sz w:val="22"/>
          <w:szCs w:val="22"/>
        </w:rPr>
        <w:t xml:space="preserve">Nominee’s </w:t>
      </w:r>
      <w:r w:rsidR="001C5F8A">
        <w:rPr>
          <w:rFonts w:ascii="Arial" w:hAnsi="Arial" w:cs="Arial"/>
          <w:sz w:val="22"/>
          <w:szCs w:val="22"/>
        </w:rPr>
        <w:t xml:space="preserve">statement </w:t>
      </w:r>
      <w:r w:rsidR="006732D5" w:rsidRPr="004F2B13">
        <w:rPr>
          <w:rFonts w:ascii="Arial" w:hAnsi="Arial" w:cs="Arial"/>
          <w:sz w:val="22"/>
          <w:szCs w:val="22"/>
        </w:rPr>
        <w:t xml:space="preserve">addressing </w:t>
      </w:r>
      <w:r w:rsidR="001A219A" w:rsidRPr="004F2B13">
        <w:rPr>
          <w:rFonts w:ascii="Arial" w:hAnsi="Arial" w:cs="Arial"/>
          <w:sz w:val="22"/>
          <w:szCs w:val="22"/>
        </w:rPr>
        <w:t>each</w:t>
      </w:r>
      <w:r w:rsidR="006732D5" w:rsidRPr="004F2B13">
        <w:rPr>
          <w:rFonts w:ascii="Arial" w:hAnsi="Arial" w:cs="Arial"/>
          <w:sz w:val="22"/>
          <w:szCs w:val="22"/>
        </w:rPr>
        <w:t xml:space="preserve"> </w:t>
      </w:r>
      <w:proofErr w:type="gramStart"/>
      <w:r w:rsidR="006732D5" w:rsidRPr="004F2B13">
        <w:rPr>
          <w:rFonts w:ascii="Arial" w:hAnsi="Arial" w:cs="Arial"/>
          <w:sz w:val="22"/>
          <w:szCs w:val="22"/>
        </w:rPr>
        <w:t>criteria</w:t>
      </w:r>
      <w:proofErr w:type="gramEnd"/>
      <w:r w:rsidR="002354D2" w:rsidRPr="004F2B13">
        <w:rPr>
          <w:rFonts w:ascii="Arial" w:hAnsi="Arial" w:cs="Arial"/>
          <w:sz w:val="22"/>
          <w:szCs w:val="22"/>
        </w:rPr>
        <w:t xml:space="preserve"> </w:t>
      </w:r>
    </w:p>
    <w:p w14:paraId="21033225" w14:textId="6059FBCB" w:rsidR="001C5F8A" w:rsidRPr="004F2B13" w:rsidRDefault="001C5F8A" w:rsidP="00F400C7">
      <w:pPr>
        <w:pStyle w:val="ListParagraph"/>
        <w:numPr>
          <w:ilvl w:val="0"/>
          <w:numId w:val="2"/>
        </w:numPr>
        <w:rPr>
          <w:rFonts w:ascii="Arial" w:hAnsi="Arial" w:cs="Arial"/>
          <w:sz w:val="22"/>
          <w:szCs w:val="22"/>
        </w:rPr>
      </w:pPr>
      <w:r>
        <w:rPr>
          <w:rFonts w:ascii="Arial" w:hAnsi="Arial" w:cs="Arial"/>
          <w:sz w:val="22"/>
          <w:szCs w:val="22"/>
        </w:rPr>
        <w:t xml:space="preserve">A </w:t>
      </w:r>
      <w:r w:rsidR="008373A4">
        <w:rPr>
          <w:rFonts w:ascii="Arial" w:hAnsi="Arial" w:cs="Arial"/>
          <w:sz w:val="22"/>
          <w:szCs w:val="22"/>
        </w:rPr>
        <w:t>750-word</w:t>
      </w:r>
      <w:r>
        <w:rPr>
          <w:rFonts w:ascii="Arial" w:hAnsi="Arial" w:cs="Arial"/>
          <w:sz w:val="22"/>
          <w:szCs w:val="22"/>
        </w:rPr>
        <w:t xml:space="preserve"> essay detailing ho</w:t>
      </w:r>
      <w:r w:rsidR="008373A4">
        <w:rPr>
          <w:rFonts w:ascii="Arial" w:hAnsi="Arial" w:cs="Arial"/>
          <w:sz w:val="22"/>
          <w:szCs w:val="22"/>
        </w:rPr>
        <w:t>w</w:t>
      </w:r>
      <w:r>
        <w:rPr>
          <w:rFonts w:ascii="Arial" w:hAnsi="Arial" w:cs="Arial"/>
          <w:sz w:val="22"/>
          <w:szCs w:val="22"/>
        </w:rPr>
        <w:t xml:space="preserve"> the aw</w:t>
      </w:r>
      <w:r w:rsidR="00D20765">
        <w:rPr>
          <w:rFonts w:ascii="Arial" w:hAnsi="Arial" w:cs="Arial"/>
          <w:sz w:val="22"/>
          <w:szCs w:val="22"/>
        </w:rPr>
        <w:t>a</w:t>
      </w:r>
      <w:r>
        <w:rPr>
          <w:rFonts w:ascii="Arial" w:hAnsi="Arial" w:cs="Arial"/>
          <w:sz w:val="22"/>
          <w:szCs w:val="22"/>
        </w:rPr>
        <w:t>rd will facilitate the nominee’s professional and personal development</w:t>
      </w:r>
    </w:p>
    <w:p w14:paraId="3A3C39D9" w14:textId="7D9B8083" w:rsidR="007E77F8" w:rsidRPr="004F2B13" w:rsidRDefault="007E77F8" w:rsidP="00F400C7">
      <w:pPr>
        <w:pStyle w:val="ListParagraph"/>
        <w:numPr>
          <w:ilvl w:val="0"/>
          <w:numId w:val="2"/>
        </w:numPr>
        <w:rPr>
          <w:rFonts w:ascii="Arial" w:hAnsi="Arial" w:cs="Arial"/>
          <w:sz w:val="22"/>
          <w:szCs w:val="22"/>
        </w:rPr>
      </w:pPr>
      <w:r w:rsidRPr="004F2B13">
        <w:rPr>
          <w:rFonts w:ascii="Arial" w:hAnsi="Arial" w:cs="Arial"/>
          <w:sz w:val="22"/>
          <w:szCs w:val="22"/>
        </w:rPr>
        <w:t>Contact details of two supporting members with CPEng or Fellow status</w:t>
      </w:r>
    </w:p>
    <w:p w14:paraId="47B90FDD" w14:textId="0B4FCA65" w:rsidR="00F400C7" w:rsidRDefault="00F400C7" w:rsidP="00F400C7">
      <w:pPr>
        <w:pStyle w:val="ListParagraph"/>
        <w:numPr>
          <w:ilvl w:val="0"/>
          <w:numId w:val="2"/>
        </w:numPr>
        <w:rPr>
          <w:rFonts w:ascii="Arial" w:hAnsi="Arial" w:cs="Arial"/>
          <w:sz w:val="22"/>
          <w:szCs w:val="22"/>
        </w:rPr>
      </w:pPr>
      <w:r w:rsidRPr="004F2B13">
        <w:rPr>
          <w:rFonts w:ascii="Arial" w:hAnsi="Arial" w:cs="Arial"/>
          <w:sz w:val="22"/>
          <w:szCs w:val="22"/>
        </w:rPr>
        <w:t>Nominee's portrait photo</w:t>
      </w:r>
    </w:p>
    <w:p w14:paraId="0F143852" w14:textId="77777777" w:rsidR="001C5F8A" w:rsidRPr="001C5F8A" w:rsidRDefault="001C5F8A" w:rsidP="001C5F8A">
      <w:pPr>
        <w:rPr>
          <w:rFonts w:ascii="Arial" w:hAnsi="Arial" w:cs="Arial"/>
          <w:sz w:val="22"/>
          <w:szCs w:val="22"/>
        </w:rPr>
      </w:pPr>
    </w:p>
    <w:p w14:paraId="6C9E9732" w14:textId="1B1DCEF3" w:rsidR="00952C79" w:rsidRDefault="00952C79" w:rsidP="002E7599">
      <w:pPr>
        <w:rPr>
          <w:rFonts w:ascii="Arial" w:hAnsi="Arial" w:cs="Arial"/>
          <w:b/>
          <w:sz w:val="22"/>
          <w:szCs w:val="22"/>
        </w:rPr>
      </w:pPr>
      <w:r w:rsidRPr="004F2B13">
        <w:rPr>
          <w:rFonts w:ascii="Arial" w:hAnsi="Arial" w:cs="Arial"/>
          <w:b/>
          <w:sz w:val="22"/>
          <w:szCs w:val="22"/>
        </w:rPr>
        <w:t xml:space="preserve">NOMINEE </w:t>
      </w:r>
      <w:r w:rsidR="001C5F8A">
        <w:rPr>
          <w:rFonts w:ascii="Arial" w:hAnsi="Arial" w:cs="Arial"/>
          <w:b/>
          <w:sz w:val="22"/>
          <w:szCs w:val="22"/>
        </w:rPr>
        <w:t xml:space="preserve">AND NOMINATOR </w:t>
      </w:r>
      <w:r w:rsidRPr="004F2B13">
        <w:rPr>
          <w:rFonts w:ascii="Arial" w:hAnsi="Arial" w:cs="Arial"/>
          <w:b/>
          <w:sz w:val="22"/>
          <w:szCs w:val="22"/>
        </w:rPr>
        <w:t>DETAILS</w:t>
      </w:r>
    </w:p>
    <w:p w14:paraId="61990057" w14:textId="77777777" w:rsidR="00D20765" w:rsidRPr="004F2B13" w:rsidRDefault="00D20765" w:rsidP="002E7599">
      <w:pPr>
        <w:rPr>
          <w:rFonts w:ascii="Arial" w:hAnsi="Arial" w:cs="Arial"/>
          <w:b/>
          <w:sz w:val="22"/>
          <w:szCs w:val="22"/>
        </w:rPr>
      </w:pPr>
    </w:p>
    <w:tbl>
      <w:tblPr>
        <w:tblStyle w:val="TableGrid"/>
        <w:tblW w:w="10348" w:type="dxa"/>
        <w:tblInd w:w="-5" w:type="dxa"/>
        <w:tblLook w:val="04A0" w:firstRow="1" w:lastRow="0" w:firstColumn="1" w:lastColumn="0" w:noHBand="0" w:noVBand="1"/>
      </w:tblPr>
      <w:tblGrid>
        <w:gridCol w:w="2977"/>
        <w:gridCol w:w="7371"/>
      </w:tblGrid>
      <w:tr w:rsidR="00952C79" w:rsidRPr="004F2B13" w14:paraId="15C9AE73" w14:textId="77777777" w:rsidTr="00F400C7">
        <w:tc>
          <w:tcPr>
            <w:tcW w:w="2977" w:type="dxa"/>
          </w:tcPr>
          <w:p w14:paraId="1B1B3FBE" w14:textId="77777777" w:rsidR="003C524A" w:rsidRPr="004F2B13" w:rsidRDefault="003C524A" w:rsidP="00952C79">
            <w:pPr>
              <w:rPr>
                <w:rFonts w:ascii="Arial" w:hAnsi="Arial" w:cs="Arial"/>
                <w:sz w:val="22"/>
                <w:szCs w:val="22"/>
              </w:rPr>
            </w:pPr>
          </w:p>
          <w:p w14:paraId="7F69291F" w14:textId="77777777" w:rsidR="00952C79" w:rsidRPr="004F2B13" w:rsidRDefault="00952C79" w:rsidP="00952C79">
            <w:pPr>
              <w:rPr>
                <w:rFonts w:ascii="Arial" w:hAnsi="Arial" w:cs="Arial"/>
                <w:sz w:val="22"/>
                <w:szCs w:val="22"/>
              </w:rPr>
            </w:pPr>
            <w:r w:rsidRPr="004F2B13">
              <w:rPr>
                <w:rFonts w:ascii="Arial" w:hAnsi="Arial" w:cs="Arial"/>
                <w:sz w:val="22"/>
                <w:szCs w:val="22"/>
              </w:rPr>
              <w:t>Full Name of Nominee</w:t>
            </w:r>
          </w:p>
          <w:p w14:paraId="005B86F2" w14:textId="77777777" w:rsidR="00272A61" w:rsidRPr="004F2B13" w:rsidRDefault="00272A61" w:rsidP="00952C79">
            <w:pPr>
              <w:rPr>
                <w:rFonts w:ascii="Arial" w:hAnsi="Arial" w:cs="Arial"/>
                <w:sz w:val="22"/>
                <w:szCs w:val="22"/>
              </w:rPr>
            </w:pPr>
          </w:p>
        </w:tc>
        <w:tc>
          <w:tcPr>
            <w:tcW w:w="7371" w:type="dxa"/>
          </w:tcPr>
          <w:p w14:paraId="13256EF3" w14:textId="77777777" w:rsidR="00952C79" w:rsidRPr="004F2B13" w:rsidRDefault="00952C79" w:rsidP="009B0B7B">
            <w:pPr>
              <w:rPr>
                <w:rFonts w:ascii="Arial" w:hAnsi="Arial" w:cs="Arial"/>
                <w:sz w:val="22"/>
                <w:szCs w:val="22"/>
              </w:rPr>
            </w:pPr>
          </w:p>
          <w:p w14:paraId="06891B04" w14:textId="77777777" w:rsidR="00742548" w:rsidRPr="004F2B13" w:rsidRDefault="00742548" w:rsidP="009B0B7B">
            <w:pPr>
              <w:rPr>
                <w:rFonts w:ascii="Arial" w:hAnsi="Arial" w:cs="Arial"/>
                <w:sz w:val="22"/>
                <w:szCs w:val="22"/>
              </w:rPr>
            </w:pPr>
          </w:p>
          <w:p w14:paraId="698E97DC" w14:textId="77777777" w:rsidR="00742548" w:rsidRPr="004F2B13" w:rsidRDefault="00742548" w:rsidP="009B0B7B">
            <w:pPr>
              <w:rPr>
                <w:rFonts w:ascii="Arial" w:hAnsi="Arial" w:cs="Arial"/>
                <w:sz w:val="22"/>
                <w:szCs w:val="22"/>
              </w:rPr>
            </w:pPr>
          </w:p>
          <w:p w14:paraId="5254AEFB" w14:textId="54DE2718" w:rsidR="00742548" w:rsidRPr="004F2B13" w:rsidRDefault="00742548" w:rsidP="009B0B7B">
            <w:pPr>
              <w:rPr>
                <w:rFonts w:ascii="Arial" w:hAnsi="Arial" w:cs="Arial"/>
                <w:sz w:val="22"/>
                <w:szCs w:val="22"/>
              </w:rPr>
            </w:pPr>
          </w:p>
        </w:tc>
      </w:tr>
      <w:tr w:rsidR="00A876BD" w:rsidRPr="004F2B13" w14:paraId="3A9A2C18" w14:textId="77777777" w:rsidTr="00F400C7">
        <w:tc>
          <w:tcPr>
            <w:tcW w:w="2977" w:type="dxa"/>
          </w:tcPr>
          <w:p w14:paraId="75363CC7" w14:textId="77777777" w:rsidR="00A876BD" w:rsidRPr="004F2B13" w:rsidRDefault="00A876BD" w:rsidP="00952C79">
            <w:pPr>
              <w:rPr>
                <w:rFonts w:ascii="Arial" w:hAnsi="Arial" w:cs="Arial"/>
                <w:sz w:val="22"/>
                <w:szCs w:val="22"/>
              </w:rPr>
            </w:pPr>
          </w:p>
          <w:p w14:paraId="3CC697AD" w14:textId="29E19FA0" w:rsidR="00A876BD" w:rsidRDefault="00521DAE" w:rsidP="00952C79">
            <w:pPr>
              <w:rPr>
                <w:rFonts w:ascii="Arial" w:hAnsi="Arial" w:cs="Arial"/>
                <w:sz w:val="22"/>
                <w:szCs w:val="22"/>
              </w:rPr>
            </w:pPr>
            <w:r w:rsidRPr="004F2B13">
              <w:rPr>
                <w:rFonts w:ascii="Arial" w:hAnsi="Arial" w:cs="Arial"/>
                <w:sz w:val="22"/>
                <w:szCs w:val="22"/>
              </w:rPr>
              <w:t>Is the Nominee an</w:t>
            </w:r>
            <w:r w:rsidR="00742548" w:rsidRPr="004F2B13">
              <w:rPr>
                <w:rFonts w:ascii="Arial" w:hAnsi="Arial" w:cs="Arial"/>
                <w:sz w:val="22"/>
                <w:szCs w:val="22"/>
              </w:rPr>
              <w:t xml:space="preserve"> Engineer</w:t>
            </w:r>
            <w:r w:rsidR="00A876BD" w:rsidRPr="004F2B13">
              <w:rPr>
                <w:rFonts w:ascii="Arial" w:hAnsi="Arial" w:cs="Arial"/>
                <w:sz w:val="22"/>
                <w:szCs w:val="22"/>
              </w:rPr>
              <w:t xml:space="preserve"> Australian member?</w:t>
            </w:r>
          </w:p>
          <w:p w14:paraId="4FB57C37" w14:textId="77777777" w:rsidR="001C5F8A" w:rsidRPr="004F2B13" w:rsidRDefault="001C5F8A" w:rsidP="00952C79">
            <w:pPr>
              <w:rPr>
                <w:rFonts w:ascii="Arial" w:hAnsi="Arial" w:cs="Arial"/>
                <w:sz w:val="22"/>
                <w:szCs w:val="22"/>
              </w:rPr>
            </w:pPr>
          </w:p>
          <w:p w14:paraId="29B5AB94" w14:textId="77777777" w:rsidR="00A876BD" w:rsidRPr="004F2B13" w:rsidRDefault="00A876BD" w:rsidP="00952C79">
            <w:pPr>
              <w:rPr>
                <w:rFonts w:ascii="Arial" w:hAnsi="Arial" w:cs="Arial"/>
                <w:sz w:val="22"/>
                <w:szCs w:val="22"/>
              </w:rPr>
            </w:pPr>
          </w:p>
        </w:tc>
        <w:tc>
          <w:tcPr>
            <w:tcW w:w="7371" w:type="dxa"/>
          </w:tcPr>
          <w:p w14:paraId="39841D8A" w14:textId="77777777" w:rsidR="00A876BD" w:rsidRPr="004F2B13" w:rsidRDefault="00A876BD" w:rsidP="009B0B7B">
            <w:pPr>
              <w:rPr>
                <w:rFonts w:ascii="Arial" w:hAnsi="Arial" w:cs="Arial"/>
                <w:sz w:val="22"/>
                <w:szCs w:val="22"/>
              </w:rPr>
            </w:pPr>
          </w:p>
          <w:p w14:paraId="1C6E09A2" w14:textId="77777777" w:rsidR="00A876BD" w:rsidRPr="004F2B13" w:rsidRDefault="00B02EF2"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4F2B13">
                  <w:rPr>
                    <w:rFonts w:ascii="Segoe UI Symbol" w:eastAsia="MS Gothic" w:hAnsi="Segoe UI Symbol" w:cs="Segoe UI Symbol"/>
                    <w:sz w:val="22"/>
                    <w:szCs w:val="22"/>
                  </w:rPr>
                  <w:t>☐</w:t>
                </w:r>
              </w:sdtContent>
            </w:sdt>
            <w:r w:rsidR="00A876BD" w:rsidRPr="004F2B13">
              <w:rPr>
                <w:rFonts w:ascii="Arial" w:hAnsi="Arial" w:cs="Arial"/>
                <w:sz w:val="22"/>
                <w:szCs w:val="22"/>
              </w:rPr>
              <w:t xml:space="preserve"> Yes</w:t>
            </w:r>
          </w:p>
          <w:p w14:paraId="44743ECE" w14:textId="0CDD5818" w:rsidR="00A876BD" w:rsidRPr="004F2B13" w:rsidRDefault="00B02EF2"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4F2B13">
                  <w:rPr>
                    <w:rFonts w:ascii="Segoe UI Symbol" w:eastAsia="MS Gothic" w:hAnsi="Segoe UI Symbol" w:cs="Segoe UI Symbol"/>
                    <w:sz w:val="22"/>
                    <w:szCs w:val="22"/>
                  </w:rPr>
                  <w:t>☐</w:t>
                </w:r>
              </w:sdtContent>
            </w:sdt>
            <w:r w:rsidR="00A876BD" w:rsidRPr="004F2B13">
              <w:rPr>
                <w:rFonts w:ascii="Arial" w:hAnsi="Arial" w:cs="Arial"/>
                <w:sz w:val="22"/>
                <w:szCs w:val="22"/>
              </w:rPr>
              <w:t xml:space="preserve"> No</w:t>
            </w:r>
            <w:r w:rsidR="006B6626" w:rsidRPr="004F2B13">
              <w:rPr>
                <w:rFonts w:ascii="Arial" w:hAnsi="Arial" w:cs="Arial"/>
                <w:sz w:val="22"/>
                <w:szCs w:val="22"/>
              </w:rPr>
              <w:t xml:space="preserve"> (not eligible) </w:t>
            </w:r>
          </w:p>
        </w:tc>
      </w:tr>
      <w:tr w:rsidR="00952C79" w:rsidRPr="004F2B13" w14:paraId="1644EF69" w14:textId="77777777" w:rsidTr="00F400C7">
        <w:tc>
          <w:tcPr>
            <w:tcW w:w="2977" w:type="dxa"/>
          </w:tcPr>
          <w:p w14:paraId="479A6498" w14:textId="77777777" w:rsidR="003C524A" w:rsidRPr="004F2B13" w:rsidRDefault="003C524A" w:rsidP="009B0B7B">
            <w:pPr>
              <w:rPr>
                <w:rFonts w:ascii="Arial" w:hAnsi="Arial" w:cs="Arial"/>
                <w:sz w:val="22"/>
                <w:szCs w:val="22"/>
              </w:rPr>
            </w:pPr>
          </w:p>
          <w:p w14:paraId="0911E6D3" w14:textId="04A72213" w:rsidR="00952C79" w:rsidRPr="004F2B13" w:rsidRDefault="00952C79" w:rsidP="009B0B7B">
            <w:pPr>
              <w:rPr>
                <w:rFonts w:ascii="Arial" w:hAnsi="Arial" w:cs="Arial"/>
                <w:sz w:val="22"/>
                <w:szCs w:val="22"/>
              </w:rPr>
            </w:pPr>
            <w:r w:rsidRPr="004F2B13">
              <w:rPr>
                <w:rFonts w:ascii="Arial" w:hAnsi="Arial" w:cs="Arial"/>
                <w:sz w:val="22"/>
                <w:szCs w:val="22"/>
              </w:rPr>
              <w:t>E</w:t>
            </w:r>
            <w:r w:rsidR="00A876BD" w:rsidRPr="004F2B13">
              <w:rPr>
                <w:rFonts w:ascii="Arial" w:hAnsi="Arial" w:cs="Arial"/>
                <w:sz w:val="22"/>
                <w:szCs w:val="22"/>
              </w:rPr>
              <w:t xml:space="preserve">ngineers Australia Membership No. </w:t>
            </w:r>
          </w:p>
          <w:p w14:paraId="47B4365E" w14:textId="77777777" w:rsidR="003C524A" w:rsidRPr="004F2B13" w:rsidRDefault="003C524A" w:rsidP="009B0B7B">
            <w:pPr>
              <w:rPr>
                <w:rFonts w:ascii="Arial" w:hAnsi="Arial" w:cs="Arial"/>
                <w:sz w:val="22"/>
                <w:szCs w:val="22"/>
              </w:rPr>
            </w:pPr>
          </w:p>
        </w:tc>
        <w:tc>
          <w:tcPr>
            <w:tcW w:w="7371" w:type="dxa"/>
          </w:tcPr>
          <w:p w14:paraId="62BE7B63" w14:textId="77777777" w:rsidR="00952C79" w:rsidRPr="004F2B13" w:rsidRDefault="00952C79" w:rsidP="009B0B7B">
            <w:pPr>
              <w:rPr>
                <w:rFonts w:ascii="Arial" w:hAnsi="Arial" w:cs="Arial"/>
                <w:sz w:val="22"/>
                <w:szCs w:val="22"/>
              </w:rPr>
            </w:pPr>
          </w:p>
          <w:p w14:paraId="0268D5C7" w14:textId="77777777" w:rsidR="006B6626" w:rsidRPr="004F2B13" w:rsidRDefault="006B6626" w:rsidP="009B0B7B">
            <w:pPr>
              <w:rPr>
                <w:rFonts w:ascii="Arial" w:hAnsi="Arial" w:cs="Arial"/>
                <w:sz w:val="22"/>
                <w:szCs w:val="22"/>
              </w:rPr>
            </w:pPr>
          </w:p>
          <w:p w14:paraId="679690FC" w14:textId="78A37BBA" w:rsidR="006B6626" w:rsidRPr="004F2B13" w:rsidRDefault="006B6626" w:rsidP="006B6626">
            <w:pPr>
              <w:rPr>
                <w:rFonts w:ascii="Arial" w:hAnsi="Arial" w:cs="Arial"/>
                <w:sz w:val="22"/>
                <w:szCs w:val="22"/>
              </w:rPr>
            </w:pPr>
          </w:p>
        </w:tc>
      </w:tr>
      <w:tr w:rsidR="00545EEB" w:rsidRPr="004F2B13" w14:paraId="1059279F" w14:textId="77777777" w:rsidTr="00F400C7">
        <w:tc>
          <w:tcPr>
            <w:tcW w:w="2977" w:type="dxa"/>
          </w:tcPr>
          <w:p w14:paraId="4C547616" w14:textId="77777777" w:rsidR="00545EEB" w:rsidRPr="004F2B13" w:rsidRDefault="00545EEB" w:rsidP="009B0B7B">
            <w:pPr>
              <w:rPr>
                <w:rFonts w:ascii="Arial" w:hAnsi="Arial" w:cs="Arial"/>
                <w:sz w:val="22"/>
                <w:szCs w:val="22"/>
              </w:rPr>
            </w:pPr>
            <w:r w:rsidRPr="004F2B13">
              <w:rPr>
                <w:rFonts w:ascii="Arial" w:hAnsi="Arial" w:cs="Arial"/>
                <w:sz w:val="22"/>
                <w:szCs w:val="22"/>
              </w:rPr>
              <w:t>Nominee’s DOB</w:t>
            </w:r>
          </w:p>
          <w:p w14:paraId="4D6654FF" w14:textId="0D3BDB30" w:rsidR="00545EEB" w:rsidRPr="004F2B13" w:rsidRDefault="00545EEB" w:rsidP="009B0B7B">
            <w:pPr>
              <w:rPr>
                <w:rFonts w:ascii="Arial" w:hAnsi="Arial" w:cs="Arial"/>
                <w:sz w:val="22"/>
                <w:szCs w:val="22"/>
              </w:rPr>
            </w:pPr>
          </w:p>
        </w:tc>
        <w:tc>
          <w:tcPr>
            <w:tcW w:w="7371" w:type="dxa"/>
          </w:tcPr>
          <w:p w14:paraId="69D7A170" w14:textId="77777777" w:rsidR="00545EEB" w:rsidRPr="004F2B13" w:rsidRDefault="00545EEB" w:rsidP="009B0B7B">
            <w:pPr>
              <w:rPr>
                <w:rFonts w:ascii="Arial" w:hAnsi="Arial" w:cs="Arial"/>
                <w:sz w:val="22"/>
                <w:szCs w:val="22"/>
              </w:rPr>
            </w:pPr>
          </w:p>
        </w:tc>
      </w:tr>
      <w:tr w:rsidR="00545EEB" w:rsidRPr="004F2B13" w14:paraId="1BDBBE37" w14:textId="77777777" w:rsidTr="00F400C7">
        <w:tc>
          <w:tcPr>
            <w:tcW w:w="2977" w:type="dxa"/>
          </w:tcPr>
          <w:p w14:paraId="2947506E" w14:textId="77777777" w:rsidR="00545EEB" w:rsidRPr="004F2B13" w:rsidRDefault="00545EEB" w:rsidP="009B0B7B">
            <w:pPr>
              <w:rPr>
                <w:rFonts w:ascii="Arial" w:hAnsi="Arial" w:cs="Arial"/>
                <w:sz w:val="22"/>
                <w:szCs w:val="22"/>
              </w:rPr>
            </w:pPr>
            <w:r w:rsidRPr="004F2B13">
              <w:rPr>
                <w:rFonts w:ascii="Arial" w:hAnsi="Arial" w:cs="Arial"/>
                <w:sz w:val="22"/>
                <w:szCs w:val="22"/>
              </w:rPr>
              <w:t>Citizenship Status (must be Australian or permanent resident)</w:t>
            </w:r>
          </w:p>
          <w:p w14:paraId="0FD4D672" w14:textId="5F4305ED" w:rsidR="00545EEB" w:rsidRPr="004F2B13" w:rsidRDefault="00545EEB" w:rsidP="009B0B7B">
            <w:pPr>
              <w:rPr>
                <w:rFonts w:ascii="Arial" w:hAnsi="Arial" w:cs="Arial"/>
                <w:sz w:val="22"/>
                <w:szCs w:val="22"/>
              </w:rPr>
            </w:pPr>
          </w:p>
        </w:tc>
        <w:tc>
          <w:tcPr>
            <w:tcW w:w="7371" w:type="dxa"/>
          </w:tcPr>
          <w:p w14:paraId="73338E01" w14:textId="77777777" w:rsidR="00545EEB" w:rsidRPr="004F2B13" w:rsidRDefault="00545EEB" w:rsidP="009B0B7B">
            <w:pPr>
              <w:rPr>
                <w:rFonts w:ascii="Arial" w:hAnsi="Arial" w:cs="Arial"/>
                <w:sz w:val="22"/>
                <w:szCs w:val="22"/>
              </w:rPr>
            </w:pPr>
          </w:p>
        </w:tc>
      </w:tr>
      <w:tr w:rsidR="00545EEB" w:rsidRPr="004F2B13" w14:paraId="48C985F4" w14:textId="77777777" w:rsidTr="00F400C7">
        <w:tc>
          <w:tcPr>
            <w:tcW w:w="2977" w:type="dxa"/>
          </w:tcPr>
          <w:p w14:paraId="0619220C" w14:textId="77777777" w:rsidR="00545EEB" w:rsidRPr="004F2B13" w:rsidRDefault="00545EEB" w:rsidP="009B0B7B">
            <w:pPr>
              <w:rPr>
                <w:rFonts w:ascii="Arial" w:hAnsi="Arial" w:cs="Arial"/>
                <w:sz w:val="22"/>
                <w:szCs w:val="22"/>
              </w:rPr>
            </w:pPr>
            <w:r w:rsidRPr="004F2B13">
              <w:rPr>
                <w:rFonts w:ascii="Arial" w:hAnsi="Arial" w:cs="Arial"/>
                <w:sz w:val="22"/>
                <w:szCs w:val="22"/>
              </w:rPr>
              <w:t>Honours &amp; Awards</w:t>
            </w:r>
          </w:p>
          <w:p w14:paraId="03EFFA8E" w14:textId="50988452" w:rsidR="00545EEB" w:rsidRPr="004F2B13" w:rsidRDefault="00545EEB" w:rsidP="009B0B7B">
            <w:pPr>
              <w:rPr>
                <w:rFonts w:ascii="Arial" w:hAnsi="Arial" w:cs="Arial"/>
                <w:sz w:val="22"/>
                <w:szCs w:val="22"/>
              </w:rPr>
            </w:pPr>
          </w:p>
        </w:tc>
        <w:tc>
          <w:tcPr>
            <w:tcW w:w="7371" w:type="dxa"/>
          </w:tcPr>
          <w:p w14:paraId="286BC0A0" w14:textId="77777777" w:rsidR="00545EEB" w:rsidRPr="004F2B13" w:rsidRDefault="00545EEB" w:rsidP="009B0B7B">
            <w:pPr>
              <w:rPr>
                <w:rFonts w:ascii="Arial" w:hAnsi="Arial" w:cs="Arial"/>
                <w:sz w:val="22"/>
                <w:szCs w:val="22"/>
              </w:rPr>
            </w:pPr>
          </w:p>
        </w:tc>
      </w:tr>
      <w:tr w:rsidR="00545EEB" w:rsidRPr="004F2B13" w14:paraId="002B84E1" w14:textId="77777777" w:rsidTr="00F400C7">
        <w:tc>
          <w:tcPr>
            <w:tcW w:w="2977" w:type="dxa"/>
          </w:tcPr>
          <w:p w14:paraId="1892BE3A" w14:textId="271E134B" w:rsidR="00545EEB" w:rsidRDefault="00545EEB" w:rsidP="009B0B7B">
            <w:pPr>
              <w:rPr>
                <w:rFonts w:ascii="Arial" w:hAnsi="Arial" w:cs="Arial"/>
                <w:sz w:val="22"/>
                <w:szCs w:val="22"/>
              </w:rPr>
            </w:pPr>
            <w:r w:rsidRPr="004F2B13">
              <w:rPr>
                <w:rFonts w:ascii="Arial" w:hAnsi="Arial" w:cs="Arial"/>
                <w:sz w:val="22"/>
                <w:szCs w:val="22"/>
              </w:rPr>
              <w:t>Academic qualifications</w:t>
            </w:r>
          </w:p>
          <w:p w14:paraId="47D6EE47" w14:textId="77777777" w:rsidR="001D327A" w:rsidRPr="004F2B13" w:rsidRDefault="001D327A" w:rsidP="009B0B7B">
            <w:pPr>
              <w:rPr>
                <w:rFonts w:ascii="Arial" w:hAnsi="Arial" w:cs="Arial"/>
                <w:sz w:val="22"/>
                <w:szCs w:val="22"/>
              </w:rPr>
            </w:pPr>
          </w:p>
          <w:p w14:paraId="1057B83A" w14:textId="70A582AB" w:rsidR="00545EEB" w:rsidRPr="004F2B13" w:rsidRDefault="00545EEB" w:rsidP="009B0B7B">
            <w:pPr>
              <w:rPr>
                <w:rFonts w:ascii="Arial" w:hAnsi="Arial" w:cs="Arial"/>
                <w:sz w:val="22"/>
                <w:szCs w:val="22"/>
              </w:rPr>
            </w:pPr>
          </w:p>
        </w:tc>
        <w:tc>
          <w:tcPr>
            <w:tcW w:w="7371" w:type="dxa"/>
          </w:tcPr>
          <w:p w14:paraId="104347F0" w14:textId="77777777" w:rsidR="00545EEB" w:rsidRPr="004F2B13" w:rsidRDefault="00545EEB" w:rsidP="009B0B7B">
            <w:pPr>
              <w:rPr>
                <w:rFonts w:ascii="Arial" w:hAnsi="Arial" w:cs="Arial"/>
                <w:sz w:val="22"/>
                <w:szCs w:val="22"/>
              </w:rPr>
            </w:pPr>
          </w:p>
        </w:tc>
      </w:tr>
      <w:tr w:rsidR="00AD59E5" w:rsidRPr="004F2B13" w14:paraId="12A90B43" w14:textId="77777777" w:rsidTr="00F400C7">
        <w:tc>
          <w:tcPr>
            <w:tcW w:w="2977" w:type="dxa"/>
          </w:tcPr>
          <w:p w14:paraId="073D24FC" w14:textId="77777777" w:rsidR="00AD59E5" w:rsidRDefault="00AD59E5" w:rsidP="009B0B7B">
            <w:pPr>
              <w:rPr>
                <w:rFonts w:ascii="Arial" w:hAnsi="Arial" w:cs="Arial"/>
                <w:sz w:val="22"/>
                <w:szCs w:val="22"/>
              </w:rPr>
            </w:pPr>
            <w:r>
              <w:rPr>
                <w:rFonts w:ascii="Arial" w:hAnsi="Arial" w:cs="Arial"/>
                <w:sz w:val="22"/>
                <w:szCs w:val="22"/>
              </w:rPr>
              <w:t>Affiliations</w:t>
            </w:r>
          </w:p>
          <w:p w14:paraId="179063BF" w14:textId="2C7B0A0B" w:rsidR="00AD59E5" w:rsidRPr="004F2B13" w:rsidRDefault="00AD59E5" w:rsidP="009B0B7B">
            <w:pPr>
              <w:rPr>
                <w:rFonts w:ascii="Arial" w:hAnsi="Arial" w:cs="Arial"/>
                <w:sz w:val="22"/>
                <w:szCs w:val="22"/>
              </w:rPr>
            </w:pPr>
          </w:p>
        </w:tc>
        <w:tc>
          <w:tcPr>
            <w:tcW w:w="7371" w:type="dxa"/>
          </w:tcPr>
          <w:p w14:paraId="194F4F7C" w14:textId="77777777" w:rsidR="00AD59E5" w:rsidRPr="004F2B13" w:rsidRDefault="00AD59E5" w:rsidP="009B0B7B">
            <w:pPr>
              <w:rPr>
                <w:rFonts w:ascii="Arial" w:hAnsi="Arial" w:cs="Arial"/>
                <w:sz w:val="22"/>
                <w:szCs w:val="22"/>
              </w:rPr>
            </w:pPr>
          </w:p>
        </w:tc>
      </w:tr>
      <w:tr w:rsidR="00545EEB" w:rsidRPr="004F2B13" w14:paraId="1C697C86" w14:textId="77777777" w:rsidTr="00F400C7">
        <w:tc>
          <w:tcPr>
            <w:tcW w:w="2977" w:type="dxa"/>
          </w:tcPr>
          <w:p w14:paraId="07124AD7" w14:textId="109944CE" w:rsidR="00545EEB" w:rsidRPr="004F2B13" w:rsidRDefault="00545EEB" w:rsidP="009B0B7B">
            <w:pPr>
              <w:rPr>
                <w:rFonts w:ascii="Arial" w:hAnsi="Arial" w:cs="Arial"/>
                <w:sz w:val="22"/>
                <w:szCs w:val="22"/>
              </w:rPr>
            </w:pPr>
            <w:r w:rsidRPr="004F2B13">
              <w:rPr>
                <w:rFonts w:ascii="Arial" w:hAnsi="Arial" w:cs="Arial"/>
                <w:sz w:val="22"/>
                <w:szCs w:val="22"/>
              </w:rPr>
              <w:t xml:space="preserve">Current employer </w:t>
            </w:r>
            <w:r w:rsidR="00AD59E5">
              <w:rPr>
                <w:rFonts w:ascii="Arial" w:hAnsi="Arial" w:cs="Arial"/>
                <w:sz w:val="22"/>
                <w:szCs w:val="22"/>
              </w:rPr>
              <w:t>(if applicable)</w:t>
            </w:r>
          </w:p>
          <w:p w14:paraId="734CB0EC" w14:textId="0B5CED8F" w:rsidR="00545EEB" w:rsidRPr="004F2B13" w:rsidRDefault="00545EEB" w:rsidP="009B0B7B">
            <w:pPr>
              <w:rPr>
                <w:rFonts w:ascii="Arial" w:hAnsi="Arial" w:cs="Arial"/>
                <w:sz w:val="22"/>
                <w:szCs w:val="22"/>
              </w:rPr>
            </w:pPr>
          </w:p>
        </w:tc>
        <w:tc>
          <w:tcPr>
            <w:tcW w:w="7371" w:type="dxa"/>
          </w:tcPr>
          <w:p w14:paraId="602C3E93" w14:textId="77777777" w:rsidR="00545EEB" w:rsidRPr="004F2B13" w:rsidRDefault="00545EEB" w:rsidP="009B0B7B">
            <w:pPr>
              <w:rPr>
                <w:rFonts w:ascii="Arial" w:hAnsi="Arial" w:cs="Arial"/>
                <w:sz w:val="22"/>
                <w:szCs w:val="22"/>
              </w:rPr>
            </w:pPr>
          </w:p>
        </w:tc>
      </w:tr>
      <w:tr w:rsidR="00545EEB" w:rsidRPr="004F2B13" w14:paraId="1EB5546D" w14:textId="77777777" w:rsidTr="00F400C7">
        <w:tc>
          <w:tcPr>
            <w:tcW w:w="2977" w:type="dxa"/>
          </w:tcPr>
          <w:p w14:paraId="119E46A0" w14:textId="0BAB4504" w:rsidR="00545EEB" w:rsidRPr="004F2B13" w:rsidRDefault="00545EEB" w:rsidP="009B0B7B">
            <w:pPr>
              <w:rPr>
                <w:rFonts w:ascii="Arial" w:hAnsi="Arial" w:cs="Arial"/>
                <w:sz w:val="22"/>
                <w:szCs w:val="22"/>
              </w:rPr>
            </w:pPr>
            <w:r w:rsidRPr="004F2B13">
              <w:rPr>
                <w:rFonts w:ascii="Arial" w:hAnsi="Arial" w:cs="Arial"/>
                <w:sz w:val="22"/>
                <w:szCs w:val="22"/>
              </w:rPr>
              <w:t xml:space="preserve">Current position </w:t>
            </w:r>
            <w:r w:rsidR="00AD59E5">
              <w:rPr>
                <w:rFonts w:ascii="Arial" w:hAnsi="Arial" w:cs="Arial"/>
                <w:sz w:val="22"/>
                <w:szCs w:val="22"/>
              </w:rPr>
              <w:t>(if applicable)</w:t>
            </w:r>
          </w:p>
          <w:p w14:paraId="4D4D2422" w14:textId="6583F015" w:rsidR="00545EEB" w:rsidRPr="004F2B13" w:rsidRDefault="00545EEB" w:rsidP="009B0B7B">
            <w:pPr>
              <w:rPr>
                <w:rFonts w:ascii="Arial" w:hAnsi="Arial" w:cs="Arial"/>
                <w:sz w:val="22"/>
                <w:szCs w:val="22"/>
              </w:rPr>
            </w:pPr>
          </w:p>
        </w:tc>
        <w:tc>
          <w:tcPr>
            <w:tcW w:w="7371" w:type="dxa"/>
          </w:tcPr>
          <w:p w14:paraId="23701A80" w14:textId="77777777" w:rsidR="00545EEB" w:rsidRPr="004F2B13" w:rsidRDefault="00545EEB" w:rsidP="009B0B7B">
            <w:pPr>
              <w:rPr>
                <w:rFonts w:ascii="Arial" w:hAnsi="Arial" w:cs="Arial"/>
                <w:sz w:val="22"/>
                <w:szCs w:val="22"/>
              </w:rPr>
            </w:pPr>
          </w:p>
        </w:tc>
      </w:tr>
      <w:tr w:rsidR="00742548" w:rsidRPr="004F2B13" w14:paraId="2E3C8C09" w14:textId="77777777" w:rsidTr="00742548">
        <w:trPr>
          <w:trHeight w:val="70"/>
        </w:trPr>
        <w:tc>
          <w:tcPr>
            <w:tcW w:w="2977" w:type="dxa"/>
          </w:tcPr>
          <w:p w14:paraId="7E80248F" w14:textId="6ECF4FE8" w:rsidR="00742548" w:rsidRPr="004F2B13" w:rsidRDefault="00545EEB" w:rsidP="009B0B7B">
            <w:pPr>
              <w:rPr>
                <w:rFonts w:ascii="Arial" w:hAnsi="Arial" w:cs="Arial"/>
                <w:sz w:val="22"/>
                <w:szCs w:val="22"/>
              </w:rPr>
            </w:pPr>
            <w:r w:rsidRPr="004F2B13">
              <w:rPr>
                <w:rFonts w:ascii="Arial" w:hAnsi="Arial" w:cs="Arial"/>
                <w:sz w:val="22"/>
                <w:szCs w:val="22"/>
              </w:rPr>
              <w:t>1 - Full name, postnominals, email and phone number of supporting members**</w:t>
            </w:r>
          </w:p>
          <w:p w14:paraId="4AA0F8C9" w14:textId="77777777" w:rsidR="00545EEB" w:rsidRPr="004F2B13" w:rsidRDefault="00545EEB" w:rsidP="009B0B7B">
            <w:pPr>
              <w:rPr>
                <w:rFonts w:ascii="Arial" w:hAnsi="Arial" w:cs="Arial"/>
                <w:sz w:val="22"/>
                <w:szCs w:val="22"/>
              </w:rPr>
            </w:pPr>
          </w:p>
          <w:p w14:paraId="17B57837" w14:textId="22F3D005" w:rsidR="00B81D7A" w:rsidRPr="004F2B13" w:rsidRDefault="00B81D7A" w:rsidP="009B0B7B">
            <w:pPr>
              <w:rPr>
                <w:rFonts w:ascii="Arial" w:hAnsi="Arial" w:cs="Arial"/>
                <w:sz w:val="22"/>
                <w:szCs w:val="22"/>
              </w:rPr>
            </w:pPr>
          </w:p>
        </w:tc>
        <w:tc>
          <w:tcPr>
            <w:tcW w:w="7371" w:type="dxa"/>
          </w:tcPr>
          <w:p w14:paraId="27D1948C" w14:textId="730E7222" w:rsidR="00B81D7A" w:rsidRPr="004F2B13" w:rsidRDefault="00B81D7A" w:rsidP="00B81D7A">
            <w:pPr>
              <w:rPr>
                <w:rFonts w:ascii="Arial" w:hAnsi="Arial" w:cs="Arial"/>
                <w:sz w:val="22"/>
                <w:szCs w:val="22"/>
              </w:rPr>
            </w:pPr>
          </w:p>
        </w:tc>
      </w:tr>
      <w:tr w:rsidR="00A876BD" w:rsidRPr="004F2B13" w14:paraId="38937C22" w14:textId="77777777" w:rsidTr="00742548">
        <w:trPr>
          <w:trHeight w:val="70"/>
        </w:trPr>
        <w:tc>
          <w:tcPr>
            <w:tcW w:w="2977" w:type="dxa"/>
          </w:tcPr>
          <w:p w14:paraId="6DA15D24" w14:textId="77777777" w:rsidR="00A876BD" w:rsidRPr="004F2B13" w:rsidRDefault="00A876BD" w:rsidP="009B0B7B">
            <w:pPr>
              <w:rPr>
                <w:rFonts w:ascii="Arial" w:hAnsi="Arial" w:cs="Arial"/>
                <w:sz w:val="22"/>
                <w:szCs w:val="22"/>
              </w:rPr>
            </w:pPr>
          </w:p>
          <w:p w14:paraId="77DD21E6" w14:textId="3A03E6B4" w:rsidR="00545EEB" w:rsidRPr="004F2B13" w:rsidRDefault="00545EEB" w:rsidP="00545EEB">
            <w:pPr>
              <w:rPr>
                <w:rFonts w:ascii="Arial" w:hAnsi="Arial" w:cs="Arial"/>
                <w:sz w:val="22"/>
                <w:szCs w:val="22"/>
              </w:rPr>
            </w:pPr>
            <w:r w:rsidRPr="004F2B13">
              <w:rPr>
                <w:rFonts w:ascii="Arial" w:hAnsi="Arial" w:cs="Arial"/>
                <w:sz w:val="22"/>
                <w:szCs w:val="22"/>
              </w:rPr>
              <w:t>2 - Full name, postnominals, email and phone number of supporting members**</w:t>
            </w:r>
          </w:p>
          <w:p w14:paraId="44A0AC02" w14:textId="5BC36558" w:rsidR="00B81D7A" w:rsidRPr="004F2B13" w:rsidRDefault="00B81D7A" w:rsidP="00B81D7A">
            <w:pPr>
              <w:rPr>
                <w:rFonts w:ascii="Arial" w:hAnsi="Arial" w:cs="Arial"/>
                <w:sz w:val="22"/>
                <w:szCs w:val="22"/>
              </w:rPr>
            </w:pPr>
          </w:p>
        </w:tc>
        <w:tc>
          <w:tcPr>
            <w:tcW w:w="7371" w:type="dxa"/>
          </w:tcPr>
          <w:p w14:paraId="62F3A87C" w14:textId="4076CEAD" w:rsidR="00032BAD" w:rsidRPr="004F2B13" w:rsidRDefault="00032BAD" w:rsidP="00032BAD">
            <w:pPr>
              <w:rPr>
                <w:rFonts w:ascii="Arial" w:hAnsi="Arial" w:cs="Arial"/>
                <w:sz w:val="22"/>
                <w:szCs w:val="22"/>
              </w:rPr>
            </w:pPr>
          </w:p>
        </w:tc>
      </w:tr>
      <w:tr w:rsidR="00AD59E5" w:rsidRPr="004F2B13" w14:paraId="0873BEAF" w14:textId="77777777" w:rsidTr="00742548">
        <w:trPr>
          <w:trHeight w:val="70"/>
        </w:trPr>
        <w:tc>
          <w:tcPr>
            <w:tcW w:w="2977" w:type="dxa"/>
          </w:tcPr>
          <w:p w14:paraId="5D019BEB" w14:textId="77777777" w:rsidR="00AD59E5" w:rsidRDefault="00AD59E5" w:rsidP="009B0B7B">
            <w:pPr>
              <w:rPr>
                <w:rFonts w:ascii="Arial" w:hAnsi="Arial" w:cs="Arial"/>
                <w:sz w:val="22"/>
                <w:szCs w:val="22"/>
              </w:rPr>
            </w:pPr>
            <w:r>
              <w:rPr>
                <w:rFonts w:ascii="Arial" w:hAnsi="Arial" w:cs="Arial"/>
                <w:sz w:val="22"/>
                <w:szCs w:val="22"/>
              </w:rPr>
              <w:t>Nominator</w:t>
            </w:r>
            <w:r w:rsidR="00023489">
              <w:rPr>
                <w:rFonts w:ascii="Arial" w:hAnsi="Arial" w:cs="Arial"/>
                <w:sz w:val="22"/>
                <w:szCs w:val="22"/>
              </w:rPr>
              <w:t>’s</w:t>
            </w:r>
            <w:r>
              <w:rPr>
                <w:rFonts w:ascii="Arial" w:hAnsi="Arial" w:cs="Arial"/>
                <w:sz w:val="22"/>
                <w:szCs w:val="22"/>
              </w:rPr>
              <w:t xml:space="preserve"> full Name </w:t>
            </w:r>
          </w:p>
          <w:p w14:paraId="381F818B" w14:textId="285EEEF3" w:rsidR="00023489" w:rsidRPr="004F2B13" w:rsidRDefault="00023489" w:rsidP="009B0B7B">
            <w:pPr>
              <w:rPr>
                <w:rFonts w:ascii="Arial" w:hAnsi="Arial" w:cs="Arial"/>
                <w:sz w:val="22"/>
                <w:szCs w:val="22"/>
              </w:rPr>
            </w:pPr>
          </w:p>
        </w:tc>
        <w:tc>
          <w:tcPr>
            <w:tcW w:w="7371" w:type="dxa"/>
          </w:tcPr>
          <w:p w14:paraId="2BB98D70" w14:textId="77777777" w:rsidR="00AD59E5" w:rsidRPr="004F2B13" w:rsidRDefault="00AD59E5" w:rsidP="00032BAD">
            <w:pPr>
              <w:rPr>
                <w:rFonts w:ascii="Arial" w:hAnsi="Arial" w:cs="Arial"/>
                <w:sz w:val="22"/>
                <w:szCs w:val="22"/>
              </w:rPr>
            </w:pPr>
          </w:p>
        </w:tc>
      </w:tr>
      <w:tr w:rsidR="00023489" w:rsidRPr="004F2B13" w14:paraId="43EF5520" w14:textId="77777777" w:rsidTr="00742548">
        <w:trPr>
          <w:trHeight w:val="70"/>
        </w:trPr>
        <w:tc>
          <w:tcPr>
            <w:tcW w:w="2977" w:type="dxa"/>
          </w:tcPr>
          <w:p w14:paraId="7C21227D" w14:textId="77777777" w:rsidR="00023489" w:rsidRDefault="00023489" w:rsidP="009B0B7B">
            <w:pPr>
              <w:rPr>
                <w:rFonts w:ascii="Arial" w:hAnsi="Arial" w:cs="Arial"/>
                <w:sz w:val="22"/>
                <w:szCs w:val="22"/>
              </w:rPr>
            </w:pPr>
            <w:r>
              <w:rPr>
                <w:rFonts w:ascii="Arial" w:hAnsi="Arial" w:cs="Arial"/>
                <w:sz w:val="22"/>
                <w:szCs w:val="22"/>
              </w:rPr>
              <w:t xml:space="preserve">Nominator’s post nominals </w:t>
            </w:r>
          </w:p>
          <w:p w14:paraId="45D1C791" w14:textId="21C776B1" w:rsidR="00023489" w:rsidRDefault="00023489" w:rsidP="009B0B7B">
            <w:pPr>
              <w:rPr>
                <w:rFonts w:ascii="Arial" w:hAnsi="Arial" w:cs="Arial"/>
                <w:sz w:val="22"/>
                <w:szCs w:val="22"/>
              </w:rPr>
            </w:pPr>
          </w:p>
        </w:tc>
        <w:tc>
          <w:tcPr>
            <w:tcW w:w="7371" w:type="dxa"/>
          </w:tcPr>
          <w:p w14:paraId="1BE1E3DD" w14:textId="77777777" w:rsidR="00023489" w:rsidRPr="004F2B13" w:rsidRDefault="00023489" w:rsidP="00032BAD">
            <w:pPr>
              <w:rPr>
                <w:rFonts w:ascii="Arial" w:hAnsi="Arial" w:cs="Arial"/>
                <w:sz w:val="22"/>
                <w:szCs w:val="22"/>
              </w:rPr>
            </w:pPr>
          </w:p>
        </w:tc>
      </w:tr>
      <w:tr w:rsidR="00023489" w:rsidRPr="004F2B13" w14:paraId="0ED2D57D" w14:textId="77777777" w:rsidTr="00742548">
        <w:trPr>
          <w:trHeight w:val="70"/>
        </w:trPr>
        <w:tc>
          <w:tcPr>
            <w:tcW w:w="2977" w:type="dxa"/>
          </w:tcPr>
          <w:p w14:paraId="742C498F" w14:textId="77777777" w:rsidR="00023489" w:rsidRDefault="00023489" w:rsidP="009B0B7B">
            <w:pPr>
              <w:rPr>
                <w:rFonts w:ascii="Arial" w:hAnsi="Arial" w:cs="Arial"/>
                <w:sz w:val="22"/>
                <w:szCs w:val="22"/>
              </w:rPr>
            </w:pPr>
            <w:r>
              <w:rPr>
                <w:rFonts w:ascii="Arial" w:hAnsi="Arial" w:cs="Arial"/>
                <w:sz w:val="22"/>
                <w:szCs w:val="22"/>
              </w:rPr>
              <w:t xml:space="preserve">Nominator’s phone </w:t>
            </w:r>
          </w:p>
          <w:p w14:paraId="0C3ED603" w14:textId="1E350C79" w:rsidR="00023489" w:rsidRDefault="00023489" w:rsidP="009B0B7B">
            <w:pPr>
              <w:rPr>
                <w:rFonts w:ascii="Arial" w:hAnsi="Arial" w:cs="Arial"/>
                <w:sz w:val="22"/>
                <w:szCs w:val="22"/>
              </w:rPr>
            </w:pPr>
          </w:p>
        </w:tc>
        <w:tc>
          <w:tcPr>
            <w:tcW w:w="7371" w:type="dxa"/>
          </w:tcPr>
          <w:p w14:paraId="61A4EADC" w14:textId="77777777" w:rsidR="00023489" w:rsidRPr="004F2B13" w:rsidRDefault="00023489" w:rsidP="00032BAD">
            <w:pPr>
              <w:rPr>
                <w:rFonts w:ascii="Arial" w:hAnsi="Arial" w:cs="Arial"/>
                <w:sz w:val="22"/>
                <w:szCs w:val="22"/>
              </w:rPr>
            </w:pPr>
          </w:p>
        </w:tc>
      </w:tr>
      <w:tr w:rsidR="00023489" w:rsidRPr="004F2B13" w14:paraId="2BDE49E7" w14:textId="77777777" w:rsidTr="00742548">
        <w:trPr>
          <w:trHeight w:val="70"/>
        </w:trPr>
        <w:tc>
          <w:tcPr>
            <w:tcW w:w="2977" w:type="dxa"/>
          </w:tcPr>
          <w:p w14:paraId="6E6880D1" w14:textId="77777777" w:rsidR="00023489" w:rsidRDefault="00023489" w:rsidP="009B0B7B">
            <w:pPr>
              <w:rPr>
                <w:rFonts w:ascii="Arial" w:hAnsi="Arial" w:cs="Arial"/>
                <w:sz w:val="22"/>
                <w:szCs w:val="22"/>
              </w:rPr>
            </w:pPr>
            <w:r>
              <w:rPr>
                <w:rFonts w:ascii="Arial" w:hAnsi="Arial" w:cs="Arial"/>
                <w:sz w:val="22"/>
                <w:szCs w:val="22"/>
              </w:rPr>
              <w:t>Nominator’s email address</w:t>
            </w:r>
          </w:p>
          <w:p w14:paraId="6120F478" w14:textId="620ED75A" w:rsidR="00023489" w:rsidRDefault="00023489" w:rsidP="009B0B7B">
            <w:pPr>
              <w:rPr>
                <w:rFonts w:ascii="Arial" w:hAnsi="Arial" w:cs="Arial"/>
                <w:sz w:val="22"/>
                <w:szCs w:val="22"/>
              </w:rPr>
            </w:pPr>
          </w:p>
        </w:tc>
        <w:tc>
          <w:tcPr>
            <w:tcW w:w="7371" w:type="dxa"/>
          </w:tcPr>
          <w:p w14:paraId="484F78E8" w14:textId="77777777" w:rsidR="00023489" w:rsidRPr="004F2B13" w:rsidRDefault="00023489" w:rsidP="00032BAD">
            <w:pPr>
              <w:rPr>
                <w:rFonts w:ascii="Arial" w:hAnsi="Arial" w:cs="Arial"/>
                <w:sz w:val="22"/>
                <w:szCs w:val="22"/>
              </w:rPr>
            </w:pPr>
          </w:p>
        </w:tc>
      </w:tr>
      <w:tr w:rsidR="00023489" w:rsidRPr="004F2B13" w14:paraId="73A19E27" w14:textId="77777777" w:rsidTr="00742548">
        <w:trPr>
          <w:trHeight w:val="70"/>
        </w:trPr>
        <w:tc>
          <w:tcPr>
            <w:tcW w:w="2977" w:type="dxa"/>
          </w:tcPr>
          <w:p w14:paraId="37AB2462" w14:textId="518A7865" w:rsidR="00023489" w:rsidRDefault="00023489" w:rsidP="008D22C6">
            <w:pPr>
              <w:rPr>
                <w:rFonts w:ascii="Arial" w:hAnsi="Arial" w:cs="Arial"/>
                <w:sz w:val="22"/>
                <w:szCs w:val="22"/>
              </w:rPr>
            </w:pPr>
            <w:r>
              <w:rPr>
                <w:rFonts w:ascii="Arial" w:hAnsi="Arial" w:cs="Arial"/>
                <w:sz w:val="22"/>
                <w:szCs w:val="22"/>
              </w:rPr>
              <w:t xml:space="preserve">I confirm the nominee meets the eligible criteria </w:t>
            </w:r>
          </w:p>
        </w:tc>
        <w:tc>
          <w:tcPr>
            <w:tcW w:w="7371" w:type="dxa"/>
          </w:tcPr>
          <w:p w14:paraId="10B23116" w14:textId="77777777" w:rsidR="00023489" w:rsidRDefault="00023489" w:rsidP="00032BAD">
            <w:pPr>
              <w:rPr>
                <w:rFonts w:ascii="Arial" w:hAnsi="Arial" w:cs="Arial"/>
                <w:sz w:val="22"/>
                <w:szCs w:val="22"/>
              </w:rPr>
            </w:pPr>
          </w:p>
          <w:p w14:paraId="3A13BE3E" w14:textId="77777777" w:rsidR="00023489" w:rsidRPr="004F2B13" w:rsidRDefault="00023489" w:rsidP="00023489">
            <w:pPr>
              <w:rPr>
                <w:rFonts w:ascii="Arial" w:hAnsi="Arial" w:cs="Arial"/>
                <w:sz w:val="22"/>
                <w:szCs w:val="22"/>
              </w:rPr>
            </w:pPr>
            <w:sdt>
              <w:sdtPr>
                <w:rPr>
                  <w:rFonts w:ascii="Arial" w:hAnsi="Arial" w:cs="Arial"/>
                  <w:sz w:val="22"/>
                  <w:szCs w:val="22"/>
                </w:rPr>
                <w:id w:val="1042486697"/>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Yes</w:t>
            </w:r>
          </w:p>
          <w:p w14:paraId="3B9F919A" w14:textId="22761CBA" w:rsidR="00023489" w:rsidRPr="004F2B13" w:rsidRDefault="00023489" w:rsidP="00023489">
            <w:pPr>
              <w:rPr>
                <w:rFonts w:ascii="Arial" w:hAnsi="Arial" w:cs="Arial"/>
                <w:sz w:val="22"/>
                <w:szCs w:val="22"/>
              </w:rPr>
            </w:pPr>
            <w:sdt>
              <w:sdtPr>
                <w:rPr>
                  <w:rFonts w:ascii="Arial" w:hAnsi="Arial" w:cs="Arial"/>
                  <w:sz w:val="22"/>
                  <w:szCs w:val="22"/>
                </w:rPr>
                <w:id w:val="1289323181"/>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No (not eligible)</w:t>
            </w:r>
          </w:p>
        </w:tc>
      </w:tr>
      <w:tr w:rsidR="00023489" w:rsidRPr="004F2B13" w14:paraId="75006DDF" w14:textId="77777777" w:rsidTr="00742548">
        <w:trPr>
          <w:trHeight w:val="70"/>
        </w:trPr>
        <w:tc>
          <w:tcPr>
            <w:tcW w:w="2977" w:type="dxa"/>
          </w:tcPr>
          <w:p w14:paraId="7139C269" w14:textId="77777777" w:rsidR="00023489" w:rsidRDefault="00023489" w:rsidP="009B0B7B">
            <w:pPr>
              <w:rPr>
                <w:rFonts w:ascii="Arial" w:hAnsi="Arial" w:cs="Arial"/>
                <w:sz w:val="22"/>
                <w:szCs w:val="22"/>
              </w:rPr>
            </w:pPr>
            <w:r>
              <w:rPr>
                <w:rFonts w:ascii="Arial" w:hAnsi="Arial" w:cs="Arial"/>
                <w:sz w:val="22"/>
                <w:szCs w:val="22"/>
              </w:rPr>
              <w:t>I confirm I have the consent of the nominee</w:t>
            </w:r>
          </w:p>
          <w:p w14:paraId="775518A4" w14:textId="45EB5C1E" w:rsidR="00023489" w:rsidRDefault="00023489" w:rsidP="009B0B7B">
            <w:pPr>
              <w:rPr>
                <w:rFonts w:ascii="Arial" w:hAnsi="Arial" w:cs="Arial"/>
                <w:sz w:val="22"/>
                <w:szCs w:val="22"/>
              </w:rPr>
            </w:pPr>
          </w:p>
        </w:tc>
        <w:tc>
          <w:tcPr>
            <w:tcW w:w="7371" w:type="dxa"/>
          </w:tcPr>
          <w:p w14:paraId="283630CB" w14:textId="77777777" w:rsidR="00023489" w:rsidRDefault="00023489" w:rsidP="00032BAD">
            <w:pPr>
              <w:rPr>
                <w:rFonts w:ascii="Arial" w:hAnsi="Arial" w:cs="Arial"/>
                <w:sz w:val="22"/>
                <w:szCs w:val="22"/>
              </w:rPr>
            </w:pPr>
          </w:p>
          <w:p w14:paraId="5B0F6A1B" w14:textId="77777777" w:rsidR="00023489" w:rsidRPr="004F2B13" w:rsidRDefault="00023489" w:rsidP="00023489">
            <w:pPr>
              <w:rPr>
                <w:rFonts w:ascii="Arial" w:hAnsi="Arial" w:cs="Arial"/>
                <w:sz w:val="22"/>
                <w:szCs w:val="22"/>
              </w:rPr>
            </w:pPr>
            <w:sdt>
              <w:sdtPr>
                <w:rPr>
                  <w:rFonts w:ascii="Arial" w:hAnsi="Arial" w:cs="Arial"/>
                  <w:sz w:val="22"/>
                  <w:szCs w:val="22"/>
                </w:rPr>
                <w:id w:val="-2081123523"/>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Yes</w:t>
            </w:r>
          </w:p>
          <w:p w14:paraId="7053FB23" w14:textId="77777777" w:rsidR="00023489" w:rsidRDefault="00023489" w:rsidP="00023489">
            <w:pPr>
              <w:rPr>
                <w:rFonts w:ascii="Arial" w:hAnsi="Arial" w:cs="Arial"/>
                <w:sz w:val="22"/>
                <w:szCs w:val="22"/>
              </w:rPr>
            </w:pPr>
            <w:sdt>
              <w:sdtPr>
                <w:rPr>
                  <w:rFonts w:ascii="Arial" w:hAnsi="Arial" w:cs="Arial"/>
                  <w:sz w:val="22"/>
                  <w:szCs w:val="22"/>
                </w:rPr>
                <w:id w:val="-155299151"/>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No (not eligible)</w:t>
            </w:r>
          </w:p>
          <w:p w14:paraId="169F36A7" w14:textId="67BA4773" w:rsidR="00023489" w:rsidRPr="004F2B13" w:rsidRDefault="00023489" w:rsidP="00023489">
            <w:pPr>
              <w:rPr>
                <w:rFonts w:ascii="Arial" w:hAnsi="Arial" w:cs="Arial"/>
                <w:sz w:val="22"/>
                <w:szCs w:val="22"/>
              </w:rPr>
            </w:pPr>
          </w:p>
        </w:tc>
      </w:tr>
    </w:tbl>
    <w:p w14:paraId="0D0DEB16" w14:textId="28E3A9E0" w:rsidR="002E7599" w:rsidRPr="004F2B13" w:rsidRDefault="002E7599" w:rsidP="00A876BD">
      <w:pPr>
        <w:rPr>
          <w:rFonts w:ascii="Arial" w:hAnsi="Arial" w:cs="Arial"/>
          <w:b/>
          <w:sz w:val="22"/>
          <w:szCs w:val="22"/>
        </w:rPr>
      </w:pPr>
    </w:p>
    <w:p w14:paraId="40F8C6D9" w14:textId="196C059E" w:rsidR="00545EEB" w:rsidRPr="00023489" w:rsidRDefault="00545EEB" w:rsidP="00A876BD">
      <w:pPr>
        <w:rPr>
          <w:rFonts w:ascii="Arial" w:hAnsi="Arial" w:cs="Arial"/>
          <w:b/>
          <w:sz w:val="22"/>
          <w:szCs w:val="22"/>
        </w:rPr>
      </w:pPr>
      <w:r w:rsidRPr="00023489">
        <w:rPr>
          <w:rFonts w:ascii="Arial" w:hAnsi="Arial" w:cs="Arial"/>
          <w:b/>
          <w:sz w:val="22"/>
          <w:szCs w:val="22"/>
        </w:rPr>
        <w:t>**The nomination is supported by the following two members with CPEng or Fellow status (please note members will be contacted for confirmation).</w:t>
      </w:r>
    </w:p>
    <w:sectPr w:rsidR="00545EEB" w:rsidRPr="00023489" w:rsidSect="00272A61">
      <w:headerReference w:type="default" r:id="rId9"/>
      <w:footerReference w:type="default" r:id="rId10"/>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35A56614"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1559">
      <w:rPr>
        <w:rFonts w:ascii="Lato Heavy" w:hAnsi="Lato Heavy"/>
        <w:noProof/>
        <w:lang w:eastAsia="en-AU"/>
      </w:rPr>
      <w:t>IREE NEVILLE THIELE</w:t>
    </w:r>
    <w:r w:rsidR="00D20765">
      <w:rPr>
        <w:rFonts w:ascii="Lato Heavy" w:hAnsi="Lato Heavy"/>
        <w:noProof/>
        <w:lang w:eastAsia="en-AU"/>
      </w:rPr>
      <w:t xml:space="preserve"> AWARD</w:t>
    </w:r>
    <w:r w:rsidR="00466816">
      <w:rPr>
        <w:rFonts w:ascii="Lato Heavy" w:hAnsi="Lato Heavy"/>
        <w:noProof/>
        <w:lang w:eastAsia="en-AU"/>
      </w:rPr>
      <w:t xml:space="preserve"> </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5705C"/>
    <w:multiLevelType w:val="multilevel"/>
    <w:tmpl w:val="AAC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3D0B"/>
    <w:multiLevelType w:val="multilevel"/>
    <w:tmpl w:val="02E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558D"/>
    <w:multiLevelType w:val="multilevel"/>
    <w:tmpl w:val="897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C45A0"/>
    <w:multiLevelType w:val="multilevel"/>
    <w:tmpl w:val="86F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2975"/>
    <w:multiLevelType w:val="multilevel"/>
    <w:tmpl w:val="34CA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746374"/>
    <w:multiLevelType w:val="multilevel"/>
    <w:tmpl w:val="51E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3F674F"/>
    <w:multiLevelType w:val="hybridMultilevel"/>
    <w:tmpl w:val="1544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635E0"/>
    <w:multiLevelType w:val="hybridMultilevel"/>
    <w:tmpl w:val="35C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1"/>
  </w:num>
  <w:num w:numId="4">
    <w:abstractNumId w:val="22"/>
  </w:num>
  <w:num w:numId="5">
    <w:abstractNumId w:val="14"/>
  </w:num>
  <w:num w:numId="6">
    <w:abstractNumId w:val="16"/>
  </w:num>
  <w:num w:numId="7">
    <w:abstractNumId w:val="19"/>
  </w:num>
  <w:num w:numId="8">
    <w:abstractNumId w:val="20"/>
  </w:num>
  <w:num w:numId="9">
    <w:abstractNumId w:val="12"/>
  </w:num>
  <w:num w:numId="10">
    <w:abstractNumId w:val="6"/>
  </w:num>
  <w:num w:numId="11">
    <w:abstractNumId w:val="2"/>
  </w:num>
  <w:num w:numId="12">
    <w:abstractNumId w:val="3"/>
  </w:num>
  <w:num w:numId="13">
    <w:abstractNumId w:val="1"/>
  </w:num>
  <w:num w:numId="14">
    <w:abstractNumId w:val="23"/>
  </w:num>
  <w:num w:numId="15">
    <w:abstractNumId w:val="11"/>
  </w:num>
  <w:num w:numId="16">
    <w:abstractNumId w:val="7"/>
  </w:num>
  <w:num w:numId="17">
    <w:abstractNumId w:val="13"/>
  </w:num>
  <w:num w:numId="18">
    <w:abstractNumId w:val="9"/>
  </w:num>
  <w:num w:numId="19">
    <w:abstractNumId w:val="10"/>
  </w:num>
  <w:num w:numId="20">
    <w:abstractNumId w:val="5"/>
  </w:num>
  <w:num w:numId="21">
    <w:abstractNumId w:val="8"/>
  </w:num>
  <w:num w:numId="22">
    <w:abstractNumId w:val="4"/>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23489"/>
    <w:rsid w:val="00032BAD"/>
    <w:rsid w:val="000C7157"/>
    <w:rsid w:val="00175687"/>
    <w:rsid w:val="001A219A"/>
    <w:rsid w:val="001C5F8A"/>
    <w:rsid w:val="001D327A"/>
    <w:rsid w:val="00231E84"/>
    <w:rsid w:val="002354D2"/>
    <w:rsid w:val="00272A61"/>
    <w:rsid w:val="002E4DEE"/>
    <w:rsid w:val="002E7599"/>
    <w:rsid w:val="00312CB7"/>
    <w:rsid w:val="003C51CD"/>
    <w:rsid w:val="003C524A"/>
    <w:rsid w:val="00466816"/>
    <w:rsid w:val="004F2B13"/>
    <w:rsid w:val="00521DAE"/>
    <w:rsid w:val="00545EEB"/>
    <w:rsid w:val="005C39C8"/>
    <w:rsid w:val="0060604C"/>
    <w:rsid w:val="00651923"/>
    <w:rsid w:val="006732D5"/>
    <w:rsid w:val="00681B61"/>
    <w:rsid w:val="006B6626"/>
    <w:rsid w:val="00734FD1"/>
    <w:rsid w:val="00742548"/>
    <w:rsid w:val="007D3A23"/>
    <w:rsid w:val="007E4516"/>
    <w:rsid w:val="007E77F8"/>
    <w:rsid w:val="008005FF"/>
    <w:rsid w:val="008373A4"/>
    <w:rsid w:val="008D22C6"/>
    <w:rsid w:val="009164AD"/>
    <w:rsid w:val="00922A57"/>
    <w:rsid w:val="00952C79"/>
    <w:rsid w:val="009B0B7B"/>
    <w:rsid w:val="009C5116"/>
    <w:rsid w:val="00A77EAE"/>
    <w:rsid w:val="00A876BD"/>
    <w:rsid w:val="00AD59E5"/>
    <w:rsid w:val="00AE1EA7"/>
    <w:rsid w:val="00AE28FE"/>
    <w:rsid w:val="00AE6A91"/>
    <w:rsid w:val="00B6295E"/>
    <w:rsid w:val="00B81D7A"/>
    <w:rsid w:val="00B8501B"/>
    <w:rsid w:val="00BD2B42"/>
    <w:rsid w:val="00C12174"/>
    <w:rsid w:val="00C75122"/>
    <w:rsid w:val="00C85F01"/>
    <w:rsid w:val="00CA777F"/>
    <w:rsid w:val="00CE41B3"/>
    <w:rsid w:val="00D11559"/>
    <w:rsid w:val="00D20765"/>
    <w:rsid w:val="00DD6A75"/>
    <w:rsid w:val="00E02041"/>
    <w:rsid w:val="00E07896"/>
    <w:rsid w:val="00E176AC"/>
    <w:rsid w:val="00ED0430"/>
    <w:rsid w:val="00EE3619"/>
    <w:rsid w:val="00F25F6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E17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6512">
      <w:bodyDiv w:val="1"/>
      <w:marLeft w:val="0"/>
      <w:marRight w:val="0"/>
      <w:marTop w:val="0"/>
      <w:marBottom w:val="0"/>
      <w:divBdr>
        <w:top w:val="none" w:sz="0" w:space="0" w:color="auto"/>
        <w:left w:val="none" w:sz="0" w:space="0" w:color="auto"/>
        <w:bottom w:val="none" w:sz="0" w:space="0" w:color="auto"/>
        <w:right w:val="none" w:sz="0" w:space="0" w:color="auto"/>
      </w:divBdr>
    </w:div>
    <w:div w:id="553589003">
      <w:bodyDiv w:val="1"/>
      <w:marLeft w:val="0"/>
      <w:marRight w:val="0"/>
      <w:marTop w:val="0"/>
      <w:marBottom w:val="0"/>
      <w:divBdr>
        <w:top w:val="none" w:sz="0" w:space="0" w:color="auto"/>
        <w:left w:val="none" w:sz="0" w:space="0" w:color="auto"/>
        <w:bottom w:val="none" w:sz="0" w:space="0" w:color="auto"/>
        <w:right w:val="none" w:sz="0" w:space="0" w:color="auto"/>
      </w:divBdr>
    </w:div>
    <w:div w:id="965476453">
      <w:bodyDiv w:val="1"/>
      <w:marLeft w:val="0"/>
      <w:marRight w:val="0"/>
      <w:marTop w:val="0"/>
      <w:marBottom w:val="0"/>
      <w:divBdr>
        <w:top w:val="none" w:sz="0" w:space="0" w:color="auto"/>
        <w:left w:val="none" w:sz="0" w:space="0" w:color="auto"/>
        <w:bottom w:val="none" w:sz="0" w:space="0" w:color="auto"/>
        <w:right w:val="none" w:sz="0" w:space="0" w:color="auto"/>
      </w:divBdr>
    </w:div>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565750553">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203642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674B-A55C-44EA-9C3D-CFA4BE62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11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3</cp:revision>
  <cp:lastPrinted>2019-05-21T03:27:00Z</cp:lastPrinted>
  <dcterms:created xsi:type="dcterms:W3CDTF">2019-06-20T05:55:00Z</dcterms:created>
  <dcterms:modified xsi:type="dcterms:W3CDTF">2019-06-20T06:05:00Z</dcterms:modified>
</cp:coreProperties>
</file>