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FB" w:rsidRDefault="009A1AFB" w:rsidP="009A1AFB">
      <w:r>
        <w:rPr>
          <w:noProof/>
          <w:lang w:eastAsia="en-AU"/>
        </w:rPr>
        <w:drawing>
          <wp:inline distT="0" distB="0" distL="0" distR="0" wp14:anchorId="218D3A46" wp14:editId="42016406">
            <wp:extent cx="5731510" cy="13976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long WIE MA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FB" w:rsidRDefault="009A1AFB" w:rsidP="009A1AFB"/>
    <w:p w:rsidR="009A1AFB" w:rsidRDefault="009A1AFB" w:rsidP="009A1AFB">
      <w:pPr>
        <w:tabs>
          <w:tab w:val="left" w:pos="0"/>
        </w:tabs>
        <w:rPr>
          <w:b/>
          <w:sz w:val="28"/>
        </w:rPr>
      </w:pPr>
      <w:r w:rsidRPr="009A1AFB">
        <w:rPr>
          <w:b/>
          <w:sz w:val="28"/>
        </w:rPr>
        <w:t xml:space="preserve">Nomination Criteria </w:t>
      </w:r>
    </w:p>
    <w:p w:rsidR="009A1AFB" w:rsidRPr="009A1AFB" w:rsidRDefault="009A1AFB" w:rsidP="009A1AFB">
      <w:pPr>
        <w:tabs>
          <w:tab w:val="left" w:pos="0"/>
        </w:tabs>
      </w:pPr>
      <w:r>
        <w:t xml:space="preserve">Eligible companies can be not-for profit or commercial. Each </w:t>
      </w:r>
      <w:proofErr w:type="gramStart"/>
      <w:r>
        <w:t>criteria</w:t>
      </w:r>
      <w:proofErr w:type="gramEnd"/>
      <w:r>
        <w:t xml:space="preserve"> is to be addresse</w:t>
      </w:r>
      <w:r w:rsidR="007C56F6">
        <w:t>d</w:t>
      </w:r>
      <w:r>
        <w:t xml:space="preserve"> using no more than 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1AFB" w:rsidTr="009A1AFB">
        <w:tc>
          <w:tcPr>
            <w:tcW w:w="9242" w:type="dxa"/>
          </w:tcPr>
          <w:p w:rsidR="009A1AFB" w:rsidRPr="00AE2215" w:rsidRDefault="00AE2215" w:rsidP="009A1AFB">
            <w:pPr>
              <w:tabs>
                <w:tab w:val="left" w:pos="0"/>
              </w:tabs>
              <w:rPr>
                <w:b/>
              </w:rPr>
            </w:pPr>
            <w:r w:rsidRPr="00AE2215">
              <w:rPr>
                <w:b/>
              </w:rPr>
              <w:t>1. Projects demonstrating recruit</w:t>
            </w:r>
            <w:r w:rsidR="0049098D">
              <w:rPr>
                <w:b/>
              </w:rPr>
              <w:t>ing</w:t>
            </w:r>
            <w:r w:rsidRPr="00AE2215">
              <w:rPr>
                <w:b/>
              </w:rPr>
              <w:t xml:space="preserve">, retaining and recognising female </w:t>
            </w:r>
            <w:r w:rsidR="0049098D">
              <w:rPr>
                <w:b/>
              </w:rPr>
              <w:t>e</w:t>
            </w:r>
            <w:bookmarkStart w:id="0" w:name="_GoBack"/>
            <w:bookmarkEnd w:id="0"/>
            <w:r w:rsidR="0049098D">
              <w:rPr>
                <w:b/>
              </w:rPr>
              <w:t xml:space="preserve">ngineers </w:t>
            </w:r>
          </w:p>
          <w:p w:rsidR="00AE2215" w:rsidRDefault="00AE2215" w:rsidP="009A1AFB">
            <w:pPr>
              <w:tabs>
                <w:tab w:val="left" w:pos="0"/>
              </w:tabs>
            </w:pPr>
          </w:p>
          <w:p w:rsidR="00AE2215" w:rsidRDefault="00AE2215" w:rsidP="009A1AFB">
            <w:pPr>
              <w:tabs>
                <w:tab w:val="left" w:pos="0"/>
              </w:tabs>
            </w:pPr>
          </w:p>
          <w:p w:rsidR="00AE2215" w:rsidRDefault="00AE2215" w:rsidP="009A1AFB">
            <w:pPr>
              <w:tabs>
                <w:tab w:val="left" w:pos="0"/>
              </w:tabs>
            </w:pPr>
          </w:p>
          <w:p w:rsidR="00AE2215" w:rsidRDefault="00AE2215" w:rsidP="009A1AFB">
            <w:pPr>
              <w:tabs>
                <w:tab w:val="left" w:pos="0"/>
              </w:tabs>
            </w:pPr>
          </w:p>
          <w:p w:rsidR="00AE2215" w:rsidRDefault="00AE2215" w:rsidP="009A1AFB">
            <w:pPr>
              <w:tabs>
                <w:tab w:val="left" w:pos="0"/>
              </w:tabs>
            </w:pPr>
          </w:p>
          <w:p w:rsidR="00AE2215" w:rsidRDefault="00AE2215" w:rsidP="009A1AFB">
            <w:pPr>
              <w:tabs>
                <w:tab w:val="left" w:pos="0"/>
              </w:tabs>
            </w:pPr>
          </w:p>
          <w:p w:rsidR="00AE2215" w:rsidRDefault="00AE2215" w:rsidP="009A1AFB">
            <w:pPr>
              <w:tabs>
                <w:tab w:val="left" w:pos="0"/>
              </w:tabs>
            </w:pPr>
          </w:p>
        </w:tc>
      </w:tr>
      <w:tr w:rsidR="009A1AFB" w:rsidTr="009A1AFB">
        <w:tc>
          <w:tcPr>
            <w:tcW w:w="9242" w:type="dxa"/>
          </w:tcPr>
          <w:p w:rsidR="009A1AFB" w:rsidRDefault="00AE2215" w:rsidP="009A1AFB">
            <w:pPr>
              <w:tabs>
                <w:tab w:val="left" w:pos="0"/>
              </w:tabs>
              <w:rPr>
                <w:b/>
              </w:rPr>
            </w:pPr>
            <w:r w:rsidRPr="00AE2215">
              <w:rPr>
                <w:b/>
              </w:rPr>
              <w:t>2. Significant effort in improvement of policies and procedures in regards to gender diversity</w:t>
            </w: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P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</w:tc>
      </w:tr>
      <w:tr w:rsidR="009A1AFB" w:rsidTr="009A1AFB">
        <w:tc>
          <w:tcPr>
            <w:tcW w:w="9242" w:type="dxa"/>
          </w:tcPr>
          <w:p w:rsidR="009A1AFB" w:rsidRDefault="00AE2215" w:rsidP="009A1AFB">
            <w:pPr>
              <w:tabs>
                <w:tab w:val="left" w:pos="0"/>
              </w:tabs>
              <w:rPr>
                <w:b/>
              </w:rPr>
            </w:pPr>
            <w:r w:rsidRPr="00AE2215">
              <w:rPr>
                <w:b/>
              </w:rPr>
              <w:t>3. Degree to which  a company has fostered skills development of female engineers</w:t>
            </w: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P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</w:tc>
      </w:tr>
      <w:tr w:rsidR="009A1AFB" w:rsidTr="009A1AFB">
        <w:tc>
          <w:tcPr>
            <w:tcW w:w="9242" w:type="dxa"/>
          </w:tcPr>
          <w:p w:rsidR="009A1AFB" w:rsidRDefault="00AE2215" w:rsidP="009A1AFB">
            <w:pPr>
              <w:tabs>
                <w:tab w:val="left" w:pos="0"/>
              </w:tabs>
              <w:rPr>
                <w:b/>
              </w:rPr>
            </w:pPr>
            <w:r w:rsidRPr="00AE2215">
              <w:rPr>
                <w:b/>
              </w:rPr>
              <w:t>4. Degree to which female engineers have achieved career progression within the company</w:t>
            </w: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P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</w:tc>
      </w:tr>
      <w:tr w:rsidR="009A1AFB" w:rsidTr="009A1AFB">
        <w:tc>
          <w:tcPr>
            <w:tcW w:w="9242" w:type="dxa"/>
          </w:tcPr>
          <w:p w:rsidR="009A1AFB" w:rsidRDefault="00AE2215" w:rsidP="009A1AFB">
            <w:pPr>
              <w:tabs>
                <w:tab w:val="left" w:pos="0"/>
              </w:tabs>
              <w:rPr>
                <w:b/>
              </w:rPr>
            </w:pPr>
            <w:r w:rsidRPr="00AE2215">
              <w:rPr>
                <w:b/>
              </w:rPr>
              <w:t xml:space="preserve">5. Number of female engineers and female members of Engineers Australia per male equivalency (fellows, </w:t>
            </w:r>
            <w:proofErr w:type="spellStart"/>
            <w:r w:rsidRPr="00AE2215">
              <w:rPr>
                <w:b/>
              </w:rPr>
              <w:t>CPEng</w:t>
            </w:r>
            <w:proofErr w:type="spellEnd"/>
            <w:r w:rsidRPr="00AE2215">
              <w:rPr>
                <w:b/>
              </w:rPr>
              <w:t>, members and graduates)</w:t>
            </w: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  <w:p w:rsidR="00AE2215" w:rsidRPr="00AE2215" w:rsidRDefault="00AE2215" w:rsidP="009A1AFB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947A4B" w:rsidRPr="009A1AFB" w:rsidRDefault="00947A4B" w:rsidP="009A1AFB">
      <w:pPr>
        <w:tabs>
          <w:tab w:val="left" w:pos="0"/>
        </w:tabs>
      </w:pPr>
    </w:p>
    <w:sectPr w:rsidR="00947A4B" w:rsidRPr="009A1AFB" w:rsidSect="009A1AF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FB"/>
    <w:rsid w:val="0049098D"/>
    <w:rsid w:val="007C56F6"/>
    <w:rsid w:val="00947A4B"/>
    <w:rsid w:val="009A1AFB"/>
    <w:rsid w:val="00A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NDiduk</dc:creator>
  <cp:lastModifiedBy>NDiduk</cp:lastModifiedBy>
  <cp:revision>3</cp:revision>
  <dcterms:created xsi:type="dcterms:W3CDTF">2016-03-08T04:06:00Z</dcterms:created>
  <dcterms:modified xsi:type="dcterms:W3CDTF">2016-03-08T04:29:00Z</dcterms:modified>
</cp:coreProperties>
</file>