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DEC7" w14:textId="77777777" w:rsidR="00E96051" w:rsidRDefault="00836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center"/>
        <w:rPr>
          <w:lang w:val="en-GB"/>
        </w:rPr>
      </w:pPr>
      <w:r w:rsidRPr="00775C57">
        <w:rPr>
          <w:noProof/>
          <w:lang w:eastAsia="ja-JP"/>
        </w:rPr>
        <w:drawing>
          <wp:anchor distT="0" distB="0" distL="114300" distR="114300" simplePos="0" relativeHeight="251658240" behindDoc="1" locked="0" layoutInCell="1" allowOverlap="1" wp14:anchorId="486DFA3F" wp14:editId="3E26214C">
            <wp:simplePos x="0" y="0"/>
            <wp:positionH relativeFrom="column">
              <wp:posOffset>-206375</wp:posOffset>
            </wp:positionH>
            <wp:positionV relativeFrom="paragraph">
              <wp:posOffset>0</wp:posOffset>
            </wp:positionV>
            <wp:extent cx="2794000" cy="1178560"/>
            <wp:effectExtent l="0" t="0" r="6350" b="2540"/>
            <wp:wrapTight wrapText="bothSides">
              <wp:wrapPolygon edited="0">
                <wp:start x="0" y="0"/>
                <wp:lineTo x="0" y="21297"/>
                <wp:lineTo x="21502" y="21297"/>
                <wp:lineTo x="2150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TS-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4000" cy="1178560"/>
                    </a:xfrm>
                    <a:prstGeom prst="rect">
                      <a:avLst/>
                    </a:prstGeom>
                    <a:noFill/>
                    <a:ln>
                      <a:noFill/>
                    </a:ln>
                  </pic:spPr>
                </pic:pic>
              </a:graphicData>
            </a:graphic>
            <wp14:sizeRelH relativeFrom="margin">
              <wp14:pctWidth>0</wp14:pctWidth>
            </wp14:sizeRelH>
          </wp:anchor>
        </w:drawing>
      </w:r>
      <w:r w:rsidR="00090836" w:rsidRPr="00775C57">
        <w:rPr>
          <w:noProof/>
          <w:lang w:eastAsia="ja-JP"/>
        </w:rPr>
        <mc:AlternateContent>
          <mc:Choice Requires="wps">
            <w:drawing>
              <wp:anchor distT="0" distB="0" distL="114300" distR="114300" simplePos="0" relativeHeight="251657216" behindDoc="1" locked="0" layoutInCell="1" allowOverlap="1" wp14:anchorId="57D8355A" wp14:editId="1C83A83F">
                <wp:simplePos x="0" y="0"/>
                <wp:positionH relativeFrom="column">
                  <wp:posOffset>4044950</wp:posOffset>
                </wp:positionH>
                <wp:positionV relativeFrom="paragraph">
                  <wp:posOffset>0</wp:posOffset>
                </wp:positionV>
                <wp:extent cx="2100580" cy="874395"/>
                <wp:effectExtent l="0" t="0" r="13970" b="20955"/>
                <wp:wrapTight wrapText="bothSides">
                  <wp:wrapPolygon edited="0">
                    <wp:start x="0" y="0"/>
                    <wp:lineTo x="0" y="21647"/>
                    <wp:lineTo x="21548" y="21647"/>
                    <wp:lineTo x="21548" y="0"/>
                    <wp:lineTo x="0" y="0"/>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874395"/>
                        </a:xfrm>
                        <a:prstGeom prst="rect">
                          <a:avLst/>
                        </a:prstGeom>
                        <a:solidFill>
                          <a:srgbClr val="FFFFFF"/>
                        </a:solidFill>
                        <a:ln w="9525">
                          <a:solidFill>
                            <a:srgbClr val="000000"/>
                          </a:solidFill>
                          <a:miter lim="800000"/>
                          <a:headEnd/>
                          <a:tailEnd/>
                        </a:ln>
                      </wps:spPr>
                      <wps:txbx>
                        <w:txbxContent>
                          <w:p w14:paraId="6F45F29C" w14:textId="77777777" w:rsidR="006662B4" w:rsidRPr="009F6B8D" w:rsidRDefault="006662B4">
                            <w:pPr>
                              <w:rPr>
                                <w:rFonts w:ascii="Arial" w:hAnsi="Arial"/>
                                <w:i/>
                                <w:color w:val="008000"/>
                                <w:sz w:val="20"/>
                              </w:rPr>
                            </w:pPr>
                            <w:r w:rsidRPr="009F6B8D">
                              <w:rPr>
                                <w:rFonts w:ascii="Arial" w:hAnsi="Arial"/>
                                <w:i/>
                                <w:color w:val="008000"/>
                                <w:sz w:val="20"/>
                              </w:rPr>
                              <w:t>Victorian Group</w:t>
                            </w:r>
                          </w:p>
                          <w:p w14:paraId="6979372A" w14:textId="77777777" w:rsidR="006662B4" w:rsidRPr="009F6B8D" w:rsidRDefault="006662B4">
                            <w:pPr>
                              <w:rPr>
                                <w:rFonts w:ascii="Arial" w:hAnsi="Arial"/>
                                <w:i/>
                                <w:color w:val="008000"/>
                                <w:sz w:val="20"/>
                              </w:rPr>
                            </w:pPr>
                            <w:r w:rsidRPr="009F6B8D">
                              <w:rPr>
                                <w:rFonts w:ascii="Arial" w:hAnsi="Arial"/>
                                <w:i/>
                                <w:color w:val="008000"/>
                                <w:sz w:val="20"/>
                              </w:rPr>
                              <w:t xml:space="preserve">Chair </w:t>
                            </w:r>
                            <w:r>
                              <w:rPr>
                                <w:rFonts w:ascii="Arial" w:hAnsi="Arial"/>
                                <w:i/>
                                <w:color w:val="008000"/>
                                <w:sz w:val="20"/>
                              </w:rPr>
                              <w:t>Richard Buckingham</w:t>
                            </w:r>
                          </w:p>
                          <w:p w14:paraId="6A46470F" w14:textId="77777777" w:rsidR="006662B4" w:rsidRPr="009F6B8D" w:rsidRDefault="006662B4">
                            <w:pPr>
                              <w:rPr>
                                <w:rFonts w:ascii="Arial" w:hAnsi="Arial"/>
                                <w:i/>
                                <w:color w:val="008000"/>
                                <w:sz w:val="20"/>
                              </w:rPr>
                            </w:pPr>
                            <w:r w:rsidRPr="009F6B8D">
                              <w:rPr>
                                <w:rFonts w:ascii="Arial" w:hAnsi="Arial"/>
                                <w:i/>
                                <w:color w:val="008000"/>
                                <w:sz w:val="20"/>
                              </w:rPr>
                              <w:t>Contact Anthony Bennett</w:t>
                            </w:r>
                          </w:p>
                          <w:p w14:paraId="2520ED82" w14:textId="77777777" w:rsidR="006662B4" w:rsidRPr="009F6B8D" w:rsidRDefault="006662B4">
                            <w:pPr>
                              <w:rPr>
                                <w:rFonts w:ascii="Arial" w:hAnsi="Arial"/>
                                <w:i/>
                                <w:color w:val="008000"/>
                                <w:sz w:val="20"/>
                              </w:rPr>
                            </w:pPr>
                            <w:r w:rsidRPr="009F6B8D">
                              <w:rPr>
                                <w:rFonts w:ascii="Arial" w:hAnsi="Arial"/>
                                <w:i/>
                                <w:color w:val="008000"/>
                                <w:sz w:val="20"/>
                              </w:rPr>
                              <w:t xml:space="preserve">Telephone - BH </w:t>
                            </w:r>
                            <w:r>
                              <w:rPr>
                                <w:rFonts w:ascii="Arial" w:hAnsi="Arial"/>
                                <w:i/>
                                <w:color w:val="008000"/>
                                <w:sz w:val="20"/>
                              </w:rPr>
                              <w:t>0412 529 028</w:t>
                            </w:r>
                          </w:p>
                          <w:p w14:paraId="7B444CA5" w14:textId="77777777" w:rsidR="006662B4" w:rsidRDefault="006662B4">
                            <w:pPr>
                              <w:rPr>
                                <w:rFonts w:ascii="Arial" w:hAnsi="Arial"/>
                                <w:i/>
                                <w:color w:val="008000"/>
                                <w:sz w:val="20"/>
                                <w:lang w:val="fr-FR"/>
                              </w:rPr>
                            </w:pPr>
                            <w:r w:rsidRPr="009F6B8D">
                              <w:rPr>
                                <w:rFonts w:ascii="Arial" w:hAnsi="Arial"/>
                                <w:i/>
                                <w:color w:val="008000"/>
                                <w:sz w:val="20"/>
                                <w:lang w:val="fr-FR"/>
                              </w:rPr>
                              <w:t>Web – www.ats.org.au</w:t>
                            </w:r>
                            <w:r>
                              <w:rPr>
                                <w:rFonts w:ascii="Arial" w:hAnsi="Arial"/>
                                <w:i/>
                                <w:color w:val="008000"/>
                                <w:sz w:val="2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8355A" id="_x0000_t202" coordsize="21600,21600" o:spt="202" path="m,l,21600r21600,l21600,xe">
                <v:stroke joinstyle="miter"/>
                <v:path gradientshapeok="t" o:connecttype="rect"/>
              </v:shapetype>
              <v:shape id="Text Box 39" o:spid="_x0000_s1026" type="#_x0000_t202" style="position:absolute;left:0;text-align:left;margin-left:318.5pt;margin-top:0;width:165.4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QKgIAAFE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">
                <v:textbox>
                  <w:txbxContent>
                    <w:p w14:paraId="6F45F29C" w14:textId="77777777" w:rsidR="006662B4" w:rsidRPr="009F6B8D" w:rsidRDefault="006662B4">
                      <w:pPr>
                        <w:rPr>
                          <w:rFonts w:ascii="Arial" w:hAnsi="Arial"/>
                          <w:i/>
                          <w:color w:val="008000"/>
                          <w:sz w:val="20"/>
                        </w:rPr>
                      </w:pPr>
                      <w:r w:rsidRPr="009F6B8D">
                        <w:rPr>
                          <w:rFonts w:ascii="Arial" w:hAnsi="Arial"/>
                          <w:i/>
                          <w:color w:val="008000"/>
                          <w:sz w:val="20"/>
                        </w:rPr>
                        <w:t>Victorian Group</w:t>
                      </w:r>
                    </w:p>
                    <w:p w14:paraId="6979372A" w14:textId="77777777" w:rsidR="006662B4" w:rsidRPr="009F6B8D" w:rsidRDefault="006662B4">
                      <w:pPr>
                        <w:rPr>
                          <w:rFonts w:ascii="Arial" w:hAnsi="Arial"/>
                          <w:i/>
                          <w:color w:val="008000"/>
                          <w:sz w:val="20"/>
                        </w:rPr>
                      </w:pPr>
                      <w:r w:rsidRPr="009F6B8D">
                        <w:rPr>
                          <w:rFonts w:ascii="Arial" w:hAnsi="Arial"/>
                          <w:i/>
                          <w:color w:val="008000"/>
                          <w:sz w:val="20"/>
                        </w:rPr>
                        <w:t xml:space="preserve">Chair </w:t>
                      </w:r>
                      <w:r>
                        <w:rPr>
                          <w:rFonts w:ascii="Arial" w:hAnsi="Arial"/>
                          <w:i/>
                          <w:color w:val="008000"/>
                          <w:sz w:val="20"/>
                        </w:rPr>
                        <w:t>Richard Buckingham</w:t>
                      </w:r>
                    </w:p>
                    <w:p w14:paraId="6A46470F" w14:textId="77777777" w:rsidR="006662B4" w:rsidRPr="009F6B8D" w:rsidRDefault="006662B4">
                      <w:pPr>
                        <w:rPr>
                          <w:rFonts w:ascii="Arial" w:hAnsi="Arial"/>
                          <w:i/>
                          <w:color w:val="008000"/>
                          <w:sz w:val="20"/>
                        </w:rPr>
                      </w:pPr>
                      <w:r w:rsidRPr="009F6B8D">
                        <w:rPr>
                          <w:rFonts w:ascii="Arial" w:hAnsi="Arial"/>
                          <w:i/>
                          <w:color w:val="008000"/>
                          <w:sz w:val="20"/>
                        </w:rPr>
                        <w:t>Contact Anthony Bennett</w:t>
                      </w:r>
                    </w:p>
                    <w:p w14:paraId="2520ED82" w14:textId="77777777" w:rsidR="006662B4" w:rsidRPr="009F6B8D" w:rsidRDefault="006662B4">
                      <w:pPr>
                        <w:rPr>
                          <w:rFonts w:ascii="Arial" w:hAnsi="Arial"/>
                          <w:i/>
                          <w:color w:val="008000"/>
                          <w:sz w:val="20"/>
                        </w:rPr>
                      </w:pPr>
                      <w:r w:rsidRPr="009F6B8D">
                        <w:rPr>
                          <w:rFonts w:ascii="Arial" w:hAnsi="Arial"/>
                          <w:i/>
                          <w:color w:val="008000"/>
                          <w:sz w:val="20"/>
                        </w:rPr>
                        <w:t xml:space="preserve">Telephone - BH </w:t>
                      </w:r>
                      <w:r>
                        <w:rPr>
                          <w:rFonts w:ascii="Arial" w:hAnsi="Arial"/>
                          <w:i/>
                          <w:color w:val="008000"/>
                          <w:sz w:val="20"/>
                        </w:rPr>
                        <w:t>0412 529 028</w:t>
                      </w:r>
                    </w:p>
                    <w:p w14:paraId="7B444CA5" w14:textId="77777777" w:rsidR="006662B4" w:rsidRDefault="006662B4">
                      <w:pPr>
                        <w:rPr>
                          <w:rFonts w:ascii="Arial" w:hAnsi="Arial"/>
                          <w:i/>
                          <w:color w:val="008000"/>
                          <w:sz w:val="20"/>
                          <w:lang w:val="fr-FR"/>
                        </w:rPr>
                      </w:pPr>
                      <w:r w:rsidRPr="009F6B8D">
                        <w:rPr>
                          <w:rFonts w:ascii="Arial" w:hAnsi="Arial"/>
                          <w:i/>
                          <w:color w:val="008000"/>
                          <w:sz w:val="20"/>
                          <w:lang w:val="fr-FR"/>
                        </w:rPr>
                        <w:t>Web – www.ats.org.au</w:t>
                      </w:r>
                      <w:r>
                        <w:rPr>
                          <w:rFonts w:ascii="Arial" w:hAnsi="Arial"/>
                          <w:i/>
                          <w:color w:val="008000"/>
                          <w:sz w:val="20"/>
                          <w:lang w:val="fr-FR"/>
                        </w:rPr>
                        <w:t xml:space="preserve"> </w:t>
                      </w:r>
                    </w:p>
                  </w:txbxContent>
                </v:textbox>
                <w10:wrap type="tight"/>
              </v:shape>
            </w:pict>
          </mc:Fallback>
        </mc:AlternateContent>
      </w:r>
      <w:bookmarkStart w:id="0" w:name="QuickMark"/>
      <w:bookmarkEnd w:id="0"/>
    </w:p>
    <w:p w14:paraId="34931E95" w14:textId="77777777" w:rsidR="00C4400E" w:rsidRDefault="00C4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center"/>
        <w:rPr>
          <w:lang w:val="en-GB"/>
        </w:rPr>
      </w:pPr>
    </w:p>
    <w:p w14:paraId="0B090D01" w14:textId="77777777" w:rsidR="00C4400E" w:rsidRDefault="00C4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center"/>
        <w:rPr>
          <w:lang w:val="en-GB"/>
        </w:rPr>
      </w:pPr>
    </w:p>
    <w:p w14:paraId="75448ECA" w14:textId="77777777" w:rsidR="00C4400E" w:rsidRDefault="00C4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center"/>
        <w:rPr>
          <w:lang w:val="en-GB"/>
        </w:rPr>
      </w:pPr>
    </w:p>
    <w:p w14:paraId="6226DAC2" w14:textId="77777777" w:rsidR="00C4400E" w:rsidRDefault="00C4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center"/>
        <w:rPr>
          <w:lang w:val="en-GB"/>
        </w:rPr>
      </w:pPr>
    </w:p>
    <w:p w14:paraId="07A33C97" w14:textId="77777777" w:rsidR="00C4400E" w:rsidRPr="00775C57" w:rsidRDefault="00C4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center"/>
        <w:rPr>
          <w:b/>
          <w:sz w:val="16"/>
          <w:lang w:val="en-GB"/>
        </w:rPr>
      </w:pPr>
    </w:p>
    <w:p w14:paraId="1C5826DA" w14:textId="77777777" w:rsidR="00490092" w:rsidRPr="00775C57" w:rsidRDefault="00490092" w:rsidP="00490092">
      <w:pPr>
        <w:pStyle w:val="Heading5"/>
        <w:rPr>
          <w:rFonts w:ascii="Arial" w:hAnsi="Arial"/>
          <w:color w:val="0000FF"/>
          <w:sz w:val="44"/>
          <w:lang w:val="en-GB"/>
        </w:rPr>
      </w:pPr>
    </w:p>
    <w:p w14:paraId="7CD7434C" w14:textId="40CEC2D0" w:rsidR="002242A1" w:rsidRPr="00775C57" w:rsidRDefault="002242A1" w:rsidP="00D56174">
      <w:pPr>
        <w:jc w:val="center"/>
        <w:rPr>
          <w:rFonts w:ascii="Arial" w:hAnsi="Arial"/>
          <w:b/>
          <w:color w:val="0000FF"/>
          <w:sz w:val="44"/>
          <w:lang w:val="en-GB"/>
          <w14:shadow w14:blurRad="50800" w14:dist="38100" w14:dir="2700000" w14:sx="100000" w14:sy="100000" w14:kx="0" w14:ky="0" w14:algn="tl">
            <w14:srgbClr w14:val="000000">
              <w14:alpha w14:val="60000"/>
            </w14:srgbClr>
          </w14:shadow>
        </w:rPr>
      </w:pPr>
      <w:r w:rsidRPr="00775C57">
        <w:rPr>
          <w:rFonts w:ascii="Arial" w:hAnsi="Arial"/>
          <w:b/>
          <w:color w:val="0000FF"/>
          <w:sz w:val="44"/>
          <w:lang w:val="en-GB"/>
          <w14:shadow w14:blurRad="50800" w14:dist="38100" w14:dir="2700000" w14:sx="100000" w14:sy="100000" w14:kx="0" w14:ky="0" w14:algn="tl">
            <w14:srgbClr w14:val="000000">
              <w14:alpha w14:val="60000"/>
            </w14:srgbClr>
          </w14:shadow>
        </w:rPr>
        <w:t>“</w:t>
      </w:r>
      <w:r w:rsidR="00A673FA">
        <w:rPr>
          <w:rFonts w:ascii="Arial" w:hAnsi="Arial"/>
          <w:b/>
          <w:color w:val="0000FF"/>
          <w:sz w:val="44"/>
          <w:lang w:val="en-GB"/>
          <w14:shadow w14:blurRad="50800" w14:dist="38100" w14:dir="2700000" w14:sx="100000" w14:sy="100000" w14:kx="0" w14:ky="0" w14:algn="tl">
            <w14:srgbClr w14:val="000000">
              <w14:alpha w14:val="60000"/>
            </w14:srgbClr>
          </w14:shadow>
        </w:rPr>
        <w:t>Sprayed Concrete Lining</w:t>
      </w:r>
      <w:r w:rsidR="00775DE3">
        <w:rPr>
          <w:rFonts w:ascii="Arial" w:hAnsi="Arial"/>
          <w:b/>
          <w:color w:val="0000FF"/>
          <w:sz w:val="44"/>
          <w:lang w:val="en-GB"/>
          <w14:shadow w14:blurRad="50800" w14:dist="38100" w14:dir="2700000" w14:sx="100000" w14:sy="100000" w14:kx="0" w14:ky="0" w14:algn="tl">
            <w14:srgbClr w14:val="000000">
              <w14:alpha w14:val="60000"/>
            </w14:srgbClr>
          </w14:shadow>
        </w:rPr>
        <w:t>s:</w:t>
      </w:r>
      <w:r w:rsidR="00A673FA">
        <w:rPr>
          <w:rFonts w:ascii="Arial" w:hAnsi="Arial"/>
          <w:b/>
          <w:color w:val="0000FF"/>
          <w:sz w:val="44"/>
          <w:lang w:val="en-GB"/>
          <w14:shadow w14:blurRad="50800" w14:dist="38100" w14:dir="2700000" w14:sx="100000" w14:sy="100000" w14:kx="0" w14:ky="0" w14:algn="tl">
            <w14:srgbClr w14:val="000000">
              <w14:alpha w14:val="60000"/>
            </w14:srgbClr>
          </w14:shadow>
        </w:rPr>
        <w:t xml:space="preserve"> Design and Application</w:t>
      </w:r>
      <w:r w:rsidRPr="00775C57">
        <w:rPr>
          <w:rFonts w:ascii="Arial" w:hAnsi="Arial"/>
          <w:b/>
          <w:color w:val="0000FF"/>
          <w:sz w:val="44"/>
          <w:lang w:val="en-GB"/>
          <w14:shadow w14:blurRad="50800" w14:dist="38100" w14:dir="2700000" w14:sx="100000" w14:sy="100000" w14:kx="0" w14:ky="0" w14:algn="tl">
            <w14:srgbClr w14:val="000000">
              <w14:alpha w14:val="60000"/>
            </w14:srgbClr>
          </w14:shadow>
        </w:rPr>
        <w:t>”</w:t>
      </w:r>
    </w:p>
    <w:p w14:paraId="693DAD19" w14:textId="2646A127" w:rsidR="00E96051" w:rsidRPr="00775C57" w:rsidRDefault="00E46B19" w:rsidP="006527E6">
      <w:pPr>
        <w:jc w:val="center"/>
        <w:rPr>
          <w:rFonts w:ascii="Arial" w:hAnsi="Arial"/>
          <w:b/>
          <w:color w:val="0000FF"/>
          <w:sz w:val="44"/>
          <w:lang w:val="en-GB"/>
        </w:rPr>
      </w:pPr>
      <w:r>
        <w:rPr>
          <w:rFonts w:ascii="Arial" w:hAnsi="Arial"/>
          <w:b/>
          <w:color w:val="0000FF"/>
          <w:sz w:val="44"/>
          <w:lang w:val="en-GB"/>
        </w:rPr>
        <w:t>Tuesday</w:t>
      </w:r>
      <w:r w:rsidR="00101387">
        <w:rPr>
          <w:rFonts w:ascii="Arial" w:hAnsi="Arial"/>
          <w:b/>
          <w:color w:val="0000FF"/>
          <w:sz w:val="44"/>
          <w:lang w:val="en-GB"/>
        </w:rPr>
        <w:t xml:space="preserve"> </w:t>
      </w:r>
      <w:r w:rsidR="00A673FA">
        <w:rPr>
          <w:rFonts w:ascii="Arial" w:hAnsi="Arial"/>
          <w:b/>
          <w:color w:val="0000FF"/>
          <w:sz w:val="44"/>
          <w:lang w:val="en-GB"/>
        </w:rPr>
        <w:t>1</w:t>
      </w:r>
      <w:r>
        <w:rPr>
          <w:rFonts w:ascii="Arial" w:hAnsi="Arial"/>
          <w:b/>
          <w:color w:val="0000FF"/>
          <w:sz w:val="44"/>
          <w:lang w:val="en-GB"/>
        </w:rPr>
        <w:t>6</w:t>
      </w:r>
      <w:bookmarkStart w:id="1" w:name="_GoBack"/>
      <w:bookmarkEnd w:id="1"/>
      <w:r w:rsidR="00A673FA" w:rsidRPr="00A673FA">
        <w:rPr>
          <w:rFonts w:ascii="Arial" w:hAnsi="Arial"/>
          <w:b/>
          <w:color w:val="0000FF"/>
          <w:sz w:val="44"/>
          <w:vertAlign w:val="superscript"/>
          <w:lang w:val="en-GB"/>
        </w:rPr>
        <w:t>th</w:t>
      </w:r>
      <w:r w:rsidR="00A673FA">
        <w:rPr>
          <w:rFonts w:ascii="Arial" w:hAnsi="Arial"/>
          <w:b/>
          <w:color w:val="0000FF"/>
          <w:sz w:val="44"/>
          <w:lang w:val="en-GB"/>
        </w:rPr>
        <w:t xml:space="preserve"> April</w:t>
      </w:r>
      <w:r w:rsidR="008343DD" w:rsidRPr="00775C57">
        <w:rPr>
          <w:rFonts w:ascii="Arial" w:hAnsi="Arial"/>
          <w:b/>
          <w:color w:val="0000FF"/>
          <w:sz w:val="44"/>
          <w:lang w:val="en-GB"/>
        </w:rPr>
        <w:t xml:space="preserve"> 201</w:t>
      </w:r>
      <w:r w:rsidR="00EE2F8B">
        <w:rPr>
          <w:rFonts w:ascii="Arial" w:hAnsi="Arial"/>
          <w:b/>
          <w:color w:val="0000FF"/>
          <w:sz w:val="44"/>
          <w:lang w:val="en-GB"/>
        </w:rPr>
        <w:t>9</w:t>
      </w:r>
    </w:p>
    <w:p w14:paraId="7E2686E6" w14:textId="77777777" w:rsidR="00E96051" w:rsidRPr="00775C57" w:rsidRDefault="00E96051">
      <w:pPr>
        <w:jc w:val="center"/>
        <w:rPr>
          <w:rFonts w:ascii="Arial" w:hAnsi="Arial"/>
          <w:b/>
          <w:color w:val="0000FF"/>
          <w:sz w:val="20"/>
          <w:lang w:val="en-GB"/>
        </w:rPr>
      </w:pPr>
    </w:p>
    <w:p w14:paraId="27121832" w14:textId="77777777" w:rsidR="00973008" w:rsidRDefault="00A673FA" w:rsidP="00EE2F8B">
      <w:pPr>
        <w:jc w:val="center"/>
        <w:rPr>
          <w:rFonts w:ascii="Arial" w:hAnsi="Arial" w:cs="Arial"/>
          <w:b/>
          <w:color w:val="FF0000"/>
          <w:sz w:val="28"/>
          <w:szCs w:val="28"/>
          <w:lang w:val="en-GB"/>
        </w:rPr>
      </w:pPr>
      <w:r>
        <w:rPr>
          <w:rFonts w:ascii="Arial" w:hAnsi="Arial" w:cs="Arial"/>
          <w:b/>
          <w:color w:val="FF0000"/>
          <w:sz w:val="28"/>
          <w:szCs w:val="28"/>
          <w:lang w:val="en-GB"/>
        </w:rPr>
        <w:t>Dr Alun Thomas</w:t>
      </w:r>
      <w:r w:rsidR="00667990">
        <w:rPr>
          <w:rFonts w:ascii="Arial" w:hAnsi="Arial" w:cs="Arial"/>
          <w:b/>
          <w:color w:val="FF0000"/>
          <w:sz w:val="28"/>
          <w:szCs w:val="28"/>
          <w:lang w:val="en-GB"/>
        </w:rPr>
        <w:t xml:space="preserve">, </w:t>
      </w:r>
      <w:r w:rsidRPr="00A673FA">
        <w:rPr>
          <w:rFonts w:ascii="Arial" w:hAnsi="Arial" w:cs="Arial"/>
          <w:b/>
          <w:color w:val="FF0000"/>
          <w:sz w:val="28"/>
          <w:szCs w:val="28"/>
          <w:lang w:val="en-GB"/>
        </w:rPr>
        <w:t xml:space="preserve">All2plan Consulting </w:t>
      </w:r>
      <w:proofErr w:type="spellStart"/>
      <w:r w:rsidRPr="00A673FA">
        <w:rPr>
          <w:rFonts w:ascii="Arial" w:hAnsi="Arial" w:cs="Arial"/>
          <w:b/>
          <w:color w:val="FF0000"/>
          <w:sz w:val="28"/>
          <w:szCs w:val="28"/>
          <w:lang w:val="en-GB"/>
        </w:rPr>
        <w:t>ApS</w:t>
      </w:r>
      <w:proofErr w:type="spellEnd"/>
    </w:p>
    <w:p w14:paraId="7C370CB4" w14:textId="77777777" w:rsidR="00C4400E" w:rsidRDefault="00C4400E" w:rsidP="00C4400E">
      <w:pPr>
        <w:jc w:val="center"/>
        <w:rPr>
          <w:rFonts w:ascii="Arial" w:hAnsi="Arial"/>
          <w:noProof/>
          <w:sz w:val="20"/>
          <w:lang w:val="en-GB"/>
        </w:rPr>
      </w:pPr>
    </w:p>
    <w:p w14:paraId="66EF4DB9" w14:textId="190038D1" w:rsidR="00494A40" w:rsidRDefault="00667990" w:rsidP="00101387">
      <w:pPr>
        <w:widowControl/>
        <w:autoSpaceDE w:val="0"/>
        <w:autoSpaceDN w:val="0"/>
        <w:adjustRightInd w:val="0"/>
        <w:rPr>
          <w:rFonts w:ascii="Arial" w:hAnsi="Arial"/>
          <w:noProof/>
          <w:sz w:val="20"/>
          <w:lang w:val="en-GB"/>
        </w:rPr>
      </w:pPr>
      <w:r>
        <w:rPr>
          <w:rFonts w:ascii="Arial" w:hAnsi="Arial"/>
          <w:noProof/>
          <w:sz w:val="20"/>
          <w:lang w:val="en-GB"/>
        </w:rPr>
        <w:t>Precis of talk</w:t>
      </w:r>
      <w:r w:rsidR="00775DE3">
        <w:rPr>
          <w:rFonts w:ascii="Arial" w:hAnsi="Arial"/>
          <w:noProof/>
          <w:sz w:val="20"/>
          <w:lang w:val="en-GB"/>
        </w:rPr>
        <w:t>:</w:t>
      </w:r>
    </w:p>
    <w:p w14:paraId="29F4F76E" w14:textId="77777777" w:rsidR="0049274C" w:rsidRDefault="0049274C" w:rsidP="00EE2F8B">
      <w:pPr>
        <w:widowControl/>
        <w:autoSpaceDE w:val="0"/>
        <w:autoSpaceDN w:val="0"/>
        <w:adjustRightInd w:val="0"/>
        <w:rPr>
          <w:rFonts w:ascii="Arial" w:hAnsi="Arial"/>
          <w:noProof/>
          <w:sz w:val="20"/>
          <w:lang w:val="en-GB"/>
        </w:rPr>
      </w:pPr>
    </w:p>
    <w:p w14:paraId="0585A7A0" w14:textId="2E91C9BC" w:rsidR="00582072" w:rsidRDefault="00775DE3" w:rsidP="00EE2F8B">
      <w:pPr>
        <w:widowControl/>
        <w:autoSpaceDE w:val="0"/>
        <w:autoSpaceDN w:val="0"/>
        <w:adjustRightInd w:val="0"/>
        <w:rPr>
          <w:rFonts w:ascii="Arial" w:hAnsi="Arial"/>
          <w:noProof/>
          <w:sz w:val="20"/>
          <w:lang w:val="en-GB"/>
        </w:rPr>
      </w:pPr>
      <w:r>
        <w:rPr>
          <w:rFonts w:ascii="Arial" w:hAnsi="Arial"/>
          <w:noProof/>
          <w:sz w:val="20"/>
          <w:lang w:val="en-GB"/>
        </w:rPr>
        <w:t xml:space="preserve">Sprayed concrete linings </w:t>
      </w:r>
      <w:r w:rsidR="0049274C">
        <w:rPr>
          <w:rFonts w:ascii="Arial" w:hAnsi="Arial"/>
          <w:noProof/>
          <w:sz w:val="20"/>
          <w:lang w:val="en-GB"/>
        </w:rPr>
        <w:t xml:space="preserve">(SCL) </w:t>
      </w:r>
      <w:r>
        <w:rPr>
          <w:rFonts w:ascii="Arial" w:hAnsi="Arial"/>
          <w:noProof/>
          <w:sz w:val="20"/>
          <w:lang w:val="en-GB"/>
        </w:rPr>
        <w:t xml:space="preserve">are increasingly popular in both rock and soft ground. Recent years have seen a shift towards permanent sprayed concrete linings, the use of fibre reinforcement and even composite shell linings with spray applied waterproofing membranes. </w:t>
      </w:r>
      <w:r w:rsidR="0049274C">
        <w:rPr>
          <w:rFonts w:ascii="Arial" w:hAnsi="Arial"/>
          <w:noProof/>
          <w:sz w:val="20"/>
          <w:lang w:val="en-GB"/>
        </w:rPr>
        <w:t>The use of SCL in sensitive urban environments has led to the wider use of numerical models to demonstrate the safety of this method and to develop designs. This talk will review current best practice in Europe and elsewhere and look forward to future developments which will make SCL tunnels both more cost effective and sustainable.</w:t>
      </w:r>
    </w:p>
    <w:p w14:paraId="5DEA86CA" w14:textId="77777777" w:rsidR="00775DE3" w:rsidRDefault="00775DE3" w:rsidP="00EE2F8B">
      <w:pPr>
        <w:widowControl/>
        <w:autoSpaceDE w:val="0"/>
        <w:autoSpaceDN w:val="0"/>
        <w:adjustRightInd w:val="0"/>
        <w:rPr>
          <w:rFonts w:ascii="Arial" w:hAnsi="Arial"/>
          <w:noProof/>
          <w:sz w:val="20"/>
          <w:lang w:val="en-GB"/>
        </w:rPr>
      </w:pPr>
    </w:p>
    <w:p w14:paraId="02409610" w14:textId="4B393D47" w:rsidR="00582072" w:rsidRDefault="00775DE3" w:rsidP="00EE2F8B">
      <w:pPr>
        <w:widowControl/>
        <w:autoSpaceDE w:val="0"/>
        <w:autoSpaceDN w:val="0"/>
        <w:adjustRightInd w:val="0"/>
        <w:jc w:val="center"/>
        <w:rPr>
          <w:rFonts w:ascii="Arial" w:hAnsi="Arial"/>
          <w:noProof/>
          <w:sz w:val="20"/>
          <w:lang w:val="en-GB"/>
        </w:rPr>
      </w:pPr>
      <w:r>
        <w:rPr>
          <w:rFonts w:ascii="Arial" w:hAnsi="Arial"/>
          <w:noProof/>
          <w:sz w:val="20"/>
          <w:lang w:val="en-GB"/>
        </w:rPr>
        <w:drawing>
          <wp:inline distT="0" distB="0" distL="0" distR="0" wp14:anchorId="6DF09C84" wp14:editId="183BE8FC">
            <wp:extent cx="3175000" cy="2198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homas BO2.jpg"/>
                    <pic:cNvPicPr/>
                  </pic:nvPicPr>
                  <pic:blipFill rotWithShape="1">
                    <a:blip r:embed="rId9"/>
                    <a:srcRect b="7430"/>
                    <a:stretch/>
                  </pic:blipFill>
                  <pic:spPr bwMode="auto">
                    <a:xfrm>
                      <a:off x="0" y="0"/>
                      <a:ext cx="3175000" cy="2198451"/>
                    </a:xfrm>
                    <a:prstGeom prst="rect">
                      <a:avLst/>
                    </a:prstGeom>
                    <a:ln>
                      <a:noFill/>
                    </a:ln>
                    <a:extLst>
                      <a:ext uri="{53640926-AAD7-44D8-BBD7-CCE9431645EC}">
                        <a14:shadowObscured xmlns:a14="http://schemas.microsoft.com/office/drawing/2010/main"/>
                      </a:ext>
                    </a:extLst>
                  </pic:spPr>
                </pic:pic>
              </a:graphicData>
            </a:graphic>
          </wp:inline>
        </w:drawing>
      </w:r>
    </w:p>
    <w:p w14:paraId="70E7B82B" w14:textId="3ED1C92A" w:rsidR="00775DE3" w:rsidRDefault="00667990" w:rsidP="00EE2F8B">
      <w:pPr>
        <w:widowControl/>
        <w:autoSpaceDE w:val="0"/>
        <w:autoSpaceDN w:val="0"/>
        <w:adjustRightInd w:val="0"/>
        <w:rPr>
          <w:rFonts w:ascii="Arial" w:hAnsi="Arial"/>
          <w:noProof/>
          <w:sz w:val="20"/>
          <w:lang w:val="en-GB"/>
        </w:rPr>
      </w:pPr>
      <w:r>
        <w:rPr>
          <w:rFonts w:ascii="Arial" w:hAnsi="Arial"/>
          <w:noProof/>
          <w:sz w:val="20"/>
          <w:lang w:val="en-GB"/>
        </w:rPr>
        <w:t xml:space="preserve">About </w:t>
      </w:r>
      <w:r w:rsidR="00A673FA">
        <w:rPr>
          <w:rFonts w:ascii="Arial" w:hAnsi="Arial"/>
          <w:noProof/>
          <w:sz w:val="20"/>
          <w:lang w:val="en-GB"/>
        </w:rPr>
        <w:t>Alun Thomas</w:t>
      </w:r>
      <w:r w:rsidR="00775DE3">
        <w:rPr>
          <w:rFonts w:ascii="Arial" w:hAnsi="Arial"/>
          <w:noProof/>
          <w:sz w:val="20"/>
          <w:lang w:val="en-GB"/>
        </w:rPr>
        <w:t>:</w:t>
      </w:r>
    </w:p>
    <w:p w14:paraId="615C5766" w14:textId="77777777" w:rsidR="0049274C" w:rsidRDefault="0049274C" w:rsidP="00775DE3">
      <w:pPr>
        <w:jc w:val="both"/>
        <w:rPr>
          <w:rFonts w:ascii="Arial" w:hAnsi="Arial" w:cs="Arial"/>
          <w:sz w:val="20"/>
        </w:rPr>
      </w:pPr>
    </w:p>
    <w:p w14:paraId="0809975B" w14:textId="4DE4E61A" w:rsidR="00775DE3" w:rsidRPr="00775DE3" w:rsidRDefault="00775DE3" w:rsidP="00775DE3">
      <w:pPr>
        <w:jc w:val="both"/>
        <w:rPr>
          <w:rFonts w:ascii="Arial" w:hAnsi="Arial" w:cs="Arial"/>
          <w:sz w:val="20"/>
        </w:rPr>
      </w:pPr>
      <w:r w:rsidRPr="00775DE3">
        <w:rPr>
          <w:rFonts w:ascii="Arial" w:hAnsi="Arial" w:cs="Arial"/>
          <w:sz w:val="20"/>
        </w:rPr>
        <w:t>Dr Thomas has a broad experience of many types of tunnelling methods from immersed tubes to segmental linings, from closed face TBMs to hand excavation under compressed air. He is a specialist in sprayed concrete lined (SCL/NATM) tunnels and numerical modelling. He has been involved in promoting the use of permanent sprayed concrete, fibre reinforcement and spray-applied waterproof membranes. A regular contributor to magazines and conferences, he has written articles on subjects ranging from sustainability to user-friendly contracts. His book, “Sprayed concrete lined tunnels”, has been published in English, Chinese and Turkish. The second edition is under preparation. Dr Thomas is a member of the ITA’s Working Group 12 on Sprayed Concrete. He</w:t>
      </w:r>
      <w:r>
        <w:rPr>
          <w:rFonts w:ascii="Arial" w:hAnsi="Arial" w:cs="Arial"/>
          <w:sz w:val="20"/>
        </w:rPr>
        <w:t xml:space="preserve"> has also been active in </w:t>
      </w:r>
      <w:proofErr w:type="spellStart"/>
      <w:r>
        <w:rPr>
          <w:rFonts w:ascii="Arial" w:hAnsi="Arial" w:cs="Arial"/>
          <w:sz w:val="20"/>
        </w:rPr>
        <w:t>ITAtech</w:t>
      </w:r>
      <w:proofErr w:type="spellEnd"/>
      <w:r>
        <w:rPr>
          <w:rFonts w:ascii="Arial" w:hAnsi="Arial" w:cs="Arial"/>
          <w:sz w:val="20"/>
        </w:rPr>
        <w:t xml:space="preserve"> groups and he </w:t>
      </w:r>
      <w:r w:rsidRPr="00775DE3">
        <w:rPr>
          <w:rFonts w:ascii="Arial" w:hAnsi="Arial" w:cs="Arial"/>
          <w:sz w:val="20"/>
        </w:rPr>
        <w:t xml:space="preserve">is currently working on the update of the </w:t>
      </w:r>
      <w:proofErr w:type="spellStart"/>
      <w:r w:rsidRPr="00775DE3">
        <w:rPr>
          <w:rFonts w:ascii="Arial" w:hAnsi="Arial" w:cs="Arial"/>
          <w:sz w:val="20"/>
        </w:rPr>
        <w:t>ITAtech</w:t>
      </w:r>
      <w:proofErr w:type="spellEnd"/>
      <w:r w:rsidRPr="00775DE3">
        <w:rPr>
          <w:rFonts w:ascii="Arial" w:hAnsi="Arial" w:cs="Arial"/>
          <w:sz w:val="20"/>
        </w:rPr>
        <w:t xml:space="preserve"> guidance on Spray Applied Waterproofing Membranes.</w:t>
      </w:r>
    </w:p>
    <w:p w14:paraId="0C6CF029" w14:textId="77777777" w:rsidR="003A1226" w:rsidRPr="00775C57" w:rsidRDefault="003A1226" w:rsidP="0011697C">
      <w:pPr>
        <w:widowControl/>
        <w:autoSpaceDE w:val="0"/>
        <w:autoSpaceDN w:val="0"/>
        <w:adjustRightInd w:val="0"/>
        <w:rPr>
          <w:rFonts w:ascii="Arial" w:eastAsia="Arial" w:hAnsi="Arial" w:cs="Arial"/>
          <w:sz w:val="16"/>
          <w:szCs w:val="16"/>
          <w:lang w:val="en-GB" w:eastAsia="en-GB"/>
        </w:rPr>
      </w:pPr>
    </w:p>
    <w:p w14:paraId="4A461A93" w14:textId="77777777" w:rsidR="00E96051" w:rsidRPr="00775C57" w:rsidRDefault="00E96051" w:rsidP="00CE5CE0">
      <w:pPr>
        <w:widowControl/>
        <w:autoSpaceDE w:val="0"/>
        <w:autoSpaceDN w:val="0"/>
        <w:adjustRightInd w:val="0"/>
        <w:rPr>
          <w:rFonts w:ascii="Arial" w:hAnsi="Arial" w:cs="Arial"/>
          <w:sz w:val="20"/>
          <w:lang w:val="en-GB" w:eastAsia="en-AU"/>
        </w:rPr>
      </w:pPr>
      <w:r w:rsidRPr="00775C57">
        <w:rPr>
          <w:rFonts w:ascii="Arial" w:hAnsi="Arial"/>
          <w:b/>
          <w:color w:val="0000FF"/>
          <w:sz w:val="20"/>
          <w:lang w:val="en-GB"/>
        </w:rPr>
        <w:t>Time:</w:t>
      </w:r>
      <w:r w:rsidRPr="00775C57">
        <w:rPr>
          <w:rFonts w:ascii="Arial" w:hAnsi="Arial"/>
          <w:color w:val="0000FF"/>
          <w:sz w:val="20"/>
          <w:lang w:val="en-GB"/>
        </w:rPr>
        <w:tab/>
      </w:r>
      <w:r w:rsidRPr="00775C57">
        <w:rPr>
          <w:rFonts w:ascii="Arial" w:hAnsi="Arial"/>
          <w:color w:val="0000FF"/>
          <w:sz w:val="20"/>
          <w:lang w:val="en-GB"/>
        </w:rPr>
        <w:tab/>
      </w:r>
      <w:r w:rsidRPr="00775C57">
        <w:rPr>
          <w:rFonts w:ascii="Arial" w:hAnsi="Arial" w:cs="Arial"/>
          <w:color w:val="0000FF"/>
          <w:sz w:val="20"/>
          <w:lang w:val="en-GB" w:eastAsia="en-AU"/>
        </w:rPr>
        <w:t xml:space="preserve">Commencing at 6pm </w:t>
      </w:r>
      <w:r w:rsidR="00C4400E">
        <w:rPr>
          <w:rFonts w:ascii="Arial" w:hAnsi="Arial" w:cs="Arial"/>
          <w:color w:val="0000FF"/>
          <w:sz w:val="20"/>
          <w:lang w:val="en-GB" w:eastAsia="en-AU"/>
        </w:rPr>
        <w:t>(</w:t>
      </w:r>
      <w:r w:rsidRPr="00775C57">
        <w:rPr>
          <w:rFonts w:ascii="Arial" w:hAnsi="Arial" w:cs="Arial"/>
          <w:color w:val="0000FF"/>
          <w:sz w:val="20"/>
          <w:lang w:val="en-GB" w:eastAsia="en-AU"/>
        </w:rPr>
        <w:t>with refreshments at 5.30pm)</w:t>
      </w:r>
    </w:p>
    <w:p w14:paraId="7E7648C4" w14:textId="77777777" w:rsidR="00EF4F4B" w:rsidRPr="00775C57" w:rsidRDefault="00E96051" w:rsidP="00342457">
      <w:pPr>
        <w:widowControl/>
        <w:autoSpaceDE w:val="0"/>
        <w:autoSpaceDN w:val="0"/>
        <w:adjustRightInd w:val="0"/>
        <w:rPr>
          <w:rFonts w:ascii="Arial" w:hAnsi="Arial"/>
          <w:b/>
          <w:color w:val="0000FF"/>
          <w:sz w:val="20"/>
          <w:lang w:val="en-GB"/>
        </w:rPr>
      </w:pPr>
      <w:r w:rsidRPr="00775C57">
        <w:rPr>
          <w:rFonts w:ascii="Arial" w:hAnsi="Arial" w:cs="Arial"/>
          <w:b/>
          <w:color w:val="0000FF"/>
          <w:sz w:val="20"/>
          <w:lang w:val="en-GB"/>
        </w:rPr>
        <w:t>Where</w:t>
      </w:r>
      <w:r w:rsidRPr="00775C57">
        <w:rPr>
          <w:color w:val="0000FF"/>
          <w:sz w:val="20"/>
          <w:lang w:val="en-GB"/>
        </w:rPr>
        <w:t>:</w:t>
      </w:r>
      <w:r w:rsidRPr="00775C57">
        <w:rPr>
          <w:color w:val="0000FF"/>
          <w:sz w:val="20"/>
          <w:lang w:val="en-GB"/>
        </w:rPr>
        <w:tab/>
      </w:r>
      <w:r w:rsidR="00906B30" w:rsidRPr="00775C57">
        <w:rPr>
          <w:color w:val="0000FF"/>
          <w:sz w:val="20"/>
          <w:lang w:val="en-GB"/>
        </w:rPr>
        <w:tab/>
      </w:r>
      <w:r w:rsidRPr="00775C57">
        <w:rPr>
          <w:rFonts w:ascii="Arial" w:hAnsi="Arial" w:cs="Arial"/>
          <w:color w:val="0000FF"/>
          <w:sz w:val="20"/>
          <w:lang w:val="en-GB" w:eastAsia="en-AU"/>
        </w:rPr>
        <w:t xml:space="preserve">Engineers Australia, </w:t>
      </w:r>
      <w:r w:rsidR="009F6B8D" w:rsidRPr="00775C57">
        <w:rPr>
          <w:rFonts w:ascii="Arial" w:hAnsi="Arial" w:cs="Arial"/>
          <w:color w:val="0000FF"/>
          <w:sz w:val="20"/>
          <w:lang w:val="en-GB" w:eastAsia="en-AU"/>
        </w:rPr>
        <w:t>Level 31, 600 Bourke St,</w:t>
      </w:r>
      <w:r w:rsidR="00EF4F4B" w:rsidRPr="00775C57">
        <w:rPr>
          <w:rFonts w:ascii="Arial" w:hAnsi="Arial" w:cs="Arial"/>
          <w:color w:val="0000FF"/>
          <w:sz w:val="20"/>
          <w:lang w:val="en-GB" w:eastAsia="en-AU"/>
        </w:rPr>
        <w:t xml:space="preserve"> Melbourne</w:t>
      </w:r>
    </w:p>
    <w:p w14:paraId="1AD28D41" w14:textId="77777777" w:rsidR="00E96051" w:rsidRPr="00775C57" w:rsidRDefault="00EF4F4B" w:rsidP="00272FE5">
      <w:pPr>
        <w:widowControl/>
        <w:autoSpaceDE w:val="0"/>
        <w:autoSpaceDN w:val="0"/>
        <w:adjustRightInd w:val="0"/>
        <w:ind w:left="1440" w:hanging="1440"/>
        <w:rPr>
          <w:rFonts w:ascii="Arial" w:hAnsi="Arial" w:cs="Arial"/>
          <w:color w:val="0000FF"/>
          <w:sz w:val="20"/>
          <w:lang w:val="en-GB" w:eastAsia="en-AU"/>
        </w:rPr>
      </w:pPr>
      <w:r w:rsidRPr="00775C57">
        <w:rPr>
          <w:rFonts w:ascii="Arial" w:hAnsi="Arial"/>
          <w:b/>
          <w:color w:val="0000FF"/>
          <w:sz w:val="20"/>
          <w:lang w:val="en-GB"/>
        </w:rPr>
        <w:t>Cost:</w:t>
      </w:r>
      <w:r w:rsidRPr="00775C57">
        <w:rPr>
          <w:rFonts w:ascii="Arial" w:hAnsi="Arial"/>
          <w:b/>
          <w:color w:val="0000FF"/>
          <w:sz w:val="20"/>
          <w:lang w:val="en-GB"/>
        </w:rPr>
        <w:tab/>
      </w:r>
      <w:r w:rsidR="00CB1D3E">
        <w:rPr>
          <w:rFonts w:ascii="Arial" w:hAnsi="Arial" w:cs="Arial"/>
          <w:color w:val="0000FF"/>
          <w:sz w:val="20"/>
          <w:lang w:val="en-GB" w:eastAsia="en-AU"/>
        </w:rPr>
        <w:t xml:space="preserve">Free for members </w:t>
      </w:r>
      <w:r w:rsidR="00EE2F8B">
        <w:rPr>
          <w:rFonts w:ascii="Arial" w:hAnsi="Arial" w:cs="Arial"/>
          <w:color w:val="0000FF"/>
          <w:sz w:val="20"/>
          <w:lang w:val="en-GB" w:eastAsia="en-AU"/>
        </w:rPr>
        <w:t>(Please register at EA Victorian Division’s events page)</w:t>
      </w:r>
    </w:p>
    <w:tbl>
      <w:tblPr>
        <w:tblW w:w="892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976"/>
        <w:gridCol w:w="2976"/>
      </w:tblGrid>
      <w:tr w:rsidR="008A4816" w:rsidRPr="00775C57" w14:paraId="23FDA1AA" w14:textId="77777777" w:rsidTr="00775C57">
        <w:trPr>
          <w:trHeight w:val="449"/>
        </w:trPr>
        <w:tc>
          <w:tcPr>
            <w:tcW w:w="2976" w:type="dxa"/>
            <w:vAlign w:val="center"/>
          </w:tcPr>
          <w:p w14:paraId="1A81A871" w14:textId="77777777" w:rsidR="00775C57" w:rsidRPr="00775C57" w:rsidRDefault="00775C57" w:rsidP="00FA1847">
            <w:pPr>
              <w:jc w:val="center"/>
              <w:rPr>
                <w:rFonts w:ascii="Arial" w:hAnsi="Arial"/>
                <w:sz w:val="20"/>
                <w:lang w:val="en-GB"/>
              </w:rPr>
            </w:pPr>
          </w:p>
        </w:tc>
        <w:tc>
          <w:tcPr>
            <w:tcW w:w="2976" w:type="dxa"/>
            <w:vAlign w:val="center"/>
          </w:tcPr>
          <w:p w14:paraId="7B27C8DF" w14:textId="77777777" w:rsidR="00EE2F8B" w:rsidRPr="00775C57" w:rsidRDefault="00101387" w:rsidP="00101387">
            <w:pPr>
              <w:jc w:val="center"/>
              <w:rPr>
                <w:rFonts w:ascii="Arial" w:hAnsi="Arial"/>
                <w:sz w:val="20"/>
                <w:lang w:val="en-GB"/>
              </w:rPr>
            </w:pPr>
            <w:r>
              <w:rPr>
                <w:rFonts w:ascii="Arial" w:hAnsi="Arial"/>
                <w:sz w:val="20"/>
                <w:lang w:val="en-US"/>
              </w:rPr>
              <w:t>Session sponsored by</w:t>
            </w:r>
            <w:r>
              <w:rPr>
                <w:rFonts w:ascii="Arial" w:hAnsi="Arial"/>
                <w:sz w:val="20"/>
                <w:lang w:val="en-US"/>
              </w:rPr>
              <w:br/>
            </w:r>
          </w:p>
        </w:tc>
        <w:tc>
          <w:tcPr>
            <w:tcW w:w="2976" w:type="dxa"/>
            <w:vAlign w:val="center"/>
          </w:tcPr>
          <w:p w14:paraId="4051FA57" w14:textId="77777777" w:rsidR="00775C57" w:rsidRPr="00775C57" w:rsidRDefault="00775C57" w:rsidP="00FA1847">
            <w:pPr>
              <w:jc w:val="center"/>
              <w:rPr>
                <w:rFonts w:ascii="Arial" w:hAnsi="Arial"/>
                <w:sz w:val="20"/>
                <w:lang w:val="en-GB"/>
              </w:rPr>
            </w:pPr>
            <w:r w:rsidRPr="00775C57">
              <w:rPr>
                <w:rFonts w:ascii="Arial" w:hAnsi="Arial"/>
                <w:sz w:val="18"/>
                <w:szCs w:val="18"/>
                <w:lang w:val="en-GB"/>
              </w:rPr>
              <w:t xml:space="preserve">Session Contact: </w:t>
            </w:r>
            <w:r w:rsidR="00A673FA">
              <w:rPr>
                <w:rFonts w:ascii="Arial" w:hAnsi="Arial"/>
                <w:sz w:val="18"/>
                <w:szCs w:val="18"/>
                <w:lang w:val="en-GB"/>
              </w:rPr>
              <w:t>Michal Fronek</w:t>
            </w:r>
            <w:r w:rsidRPr="00775C57">
              <w:rPr>
                <w:rFonts w:ascii="Arial" w:hAnsi="Arial"/>
                <w:sz w:val="18"/>
                <w:szCs w:val="18"/>
                <w:lang w:val="en-GB"/>
              </w:rPr>
              <w:br/>
              <w:t>e</w:t>
            </w:r>
            <w:r w:rsidRPr="00775C57">
              <w:rPr>
                <w:rFonts w:ascii="Arial" w:hAnsi="Arial"/>
                <w:sz w:val="18"/>
                <w:szCs w:val="18"/>
                <w:lang w:val="en-GB"/>
              </w:rPr>
              <w:noBreakHyphen/>
              <w:t>mail :</w:t>
            </w:r>
            <w:r w:rsidR="00667990">
              <w:rPr>
                <w:rFonts w:ascii="Arial" w:hAnsi="Arial"/>
                <w:sz w:val="18"/>
                <w:szCs w:val="18"/>
                <w:lang w:val="en-GB"/>
              </w:rPr>
              <w:t xml:space="preserve"> </w:t>
            </w:r>
            <w:hyperlink r:id="rId10" w:history="1">
              <w:r w:rsidR="00A673FA" w:rsidRPr="00941DAB">
                <w:rPr>
                  <w:rStyle w:val="Hyperlink"/>
                  <w:rFonts w:ascii="Arial" w:hAnsi="Arial"/>
                  <w:sz w:val="18"/>
                  <w:szCs w:val="18"/>
                  <w:lang w:val="en-GB"/>
                </w:rPr>
                <w:t>michal.fronek@wgtp.com.au</w:t>
              </w:r>
            </w:hyperlink>
          </w:p>
        </w:tc>
      </w:tr>
    </w:tbl>
    <w:p w14:paraId="542FCA3A" w14:textId="77777777" w:rsidR="00EC6783" w:rsidRPr="00775C57" w:rsidRDefault="00C46829" w:rsidP="00DD3FE5">
      <w:pPr>
        <w:rPr>
          <w:rFonts w:ascii="Arial" w:hAnsi="Arial"/>
          <w:sz w:val="14"/>
          <w:szCs w:val="14"/>
          <w:lang w:val="en-GB"/>
        </w:rPr>
      </w:pPr>
      <w:r w:rsidRPr="00775C57">
        <w:rPr>
          <w:rFonts w:ascii="Arial" w:hAnsi="Arial"/>
          <w:sz w:val="14"/>
          <w:szCs w:val="14"/>
          <w:lang w:val="en-GB"/>
        </w:rPr>
        <w:t>Engineers Australia members participating in ATS technical sessions can record attendance on their personal CPD logs.  Members should refer to Engineers Australia CPD policy for details on CPD types, requirements and auditing guidelines</w:t>
      </w:r>
      <w:r w:rsidR="007569CA" w:rsidRPr="00775C57">
        <w:rPr>
          <w:rFonts w:ascii="Arial" w:hAnsi="Arial"/>
          <w:sz w:val="14"/>
          <w:szCs w:val="14"/>
          <w:lang w:val="en-GB"/>
        </w:rPr>
        <w:t>.</w:t>
      </w:r>
    </w:p>
    <w:sectPr w:rsidR="00EC6783" w:rsidRPr="00775C57" w:rsidSect="002B25D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993" w:right="709" w:bottom="1440" w:left="1797" w:header="56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4CBB" w14:textId="77777777" w:rsidR="00CC1F07" w:rsidRDefault="00CC1F07">
      <w:r>
        <w:separator/>
      </w:r>
    </w:p>
  </w:endnote>
  <w:endnote w:type="continuationSeparator" w:id="0">
    <w:p w14:paraId="6BC6D04B" w14:textId="77777777" w:rsidR="00CC1F07" w:rsidRDefault="00CC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19A4" w14:textId="77777777" w:rsidR="00762923" w:rsidRDefault="00762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B726" w14:textId="77777777" w:rsidR="006662B4" w:rsidRPr="00797B81" w:rsidRDefault="006662B4" w:rsidP="005C5073">
    <w:pPr>
      <w:jc w:val="center"/>
      <w:rPr>
        <w:rFonts w:ascii="Arial" w:hAnsi="Arial"/>
        <w:sz w:val="14"/>
        <w:szCs w:val="14"/>
      </w:rPr>
    </w:pPr>
    <w:r w:rsidRPr="00811E2F">
      <w:rPr>
        <w:rFonts w:ascii="Arial" w:hAnsi="Arial"/>
        <w:sz w:val="14"/>
        <w:szCs w:val="14"/>
      </w:rPr>
      <w:t>A</w:t>
    </w:r>
    <w:r w:rsidR="00DD731A">
      <w:rPr>
        <w:rFonts w:ascii="Arial" w:hAnsi="Arial"/>
        <w:sz w:val="14"/>
        <w:szCs w:val="14"/>
      </w:rPr>
      <w:t>ustral</w:t>
    </w:r>
    <w:r w:rsidRPr="00811E2F">
      <w:rPr>
        <w:rFonts w:ascii="Arial" w:hAnsi="Arial"/>
        <w:sz w:val="14"/>
        <w:szCs w:val="14"/>
      </w:rPr>
      <w:t>ian Tunnelling Society is a Technical Society of Engineers Austral</w:t>
    </w:r>
    <w:r w:rsidR="00DD731A">
      <w:rPr>
        <w:rFonts w:ascii="Arial" w:hAnsi="Arial"/>
        <w:sz w:val="14"/>
        <w:szCs w:val="14"/>
      </w:rPr>
      <w:t>ia and affiliated with Australas</w:t>
    </w:r>
    <w:r w:rsidRPr="00811E2F">
      <w:rPr>
        <w:rFonts w:ascii="Arial" w:hAnsi="Arial"/>
        <w:sz w:val="14"/>
        <w:szCs w:val="14"/>
      </w:rPr>
      <w:t>ian Institute of Mining and Metallurgy, and the International Tunnelling Association (ITA).</w:t>
    </w:r>
  </w:p>
  <w:p w14:paraId="4F4CEC32" w14:textId="77777777" w:rsidR="006662B4" w:rsidRDefault="00E55D28" w:rsidP="005C5073">
    <w:pPr>
      <w:pStyle w:val="Footer"/>
    </w:pPr>
    <w:r>
      <w:rPr>
        <w:noProof/>
        <w:lang w:eastAsia="ja-JP"/>
      </w:rPr>
      <w:drawing>
        <wp:anchor distT="0" distB="0" distL="114300" distR="114300" simplePos="0" relativeHeight="251663360" behindDoc="0" locked="0" layoutInCell="1" allowOverlap="1" wp14:anchorId="57B3E86B" wp14:editId="2BE83713">
          <wp:simplePos x="0" y="0"/>
          <wp:positionH relativeFrom="page">
            <wp:posOffset>2194267</wp:posOffset>
          </wp:positionH>
          <wp:positionV relativeFrom="paragraph">
            <wp:posOffset>4054</wp:posOffset>
          </wp:positionV>
          <wp:extent cx="3979057" cy="568013"/>
          <wp:effectExtent l="38100" t="38100" r="97790" b="990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79057" cy="568013"/>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662B4">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2526" w14:textId="77777777" w:rsidR="006662B4" w:rsidRPr="00797B81" w:rsidRDefault="006662B4" w:rsidP="00811E2F">
    <w:pPr>
      <w:jc w:val="center"/>
      <w:rPr>
        <w:rFonts w:ascii="Arial" w:hAnsi="Arial"/>
        <w:sz w:val="14"/>
        <w:szCs w:val="14"/>
      </w:rPr>
    </w:pPr>
    <w:r w:rsidRPr="00811E2F">
      <w:rPr>
        <w:rFonts w:ascii="Arial" w:hAnsi="Arial"/>
        <w:sz w:val="14"/>
        <w:szCs w:val="14"/>
      </w:rPr>
      <w:t>A</w:t>
    </w:r>
    <w:r w:rsidR="00DD731A">
      <w:rPr>
        <w:rFonts w:ascii="Arial" w:hAnsi="Arial"/>
        <w:sz w:val="14"/>
        <w:szCs w:val="14"/>
      </w:rPr>
      <w:t>ustral</w:t>
    </w:r>
    <w:r w:rsidRPr="00811E2F">
      <w:rPr>
        <w:rFonts w:ascii="Arial" w:hAnsi="Arial"/>
        <w:sz w:val="14"/>
        <w:szCs w:val="14"/>
      </w:rPr>
      <w:t>ian Tunnelling Society is a Technical Society of Engineers Australia and affiliated with Australasian Institute of Mining and Metallurgy, and the International Tunnelling Association (ITA).</w:t>
    </w:r>
  </w:p>
  <w:p w14:paraId="6CB005C8" w14:textId="77777777" w:rsidR="006662B4" w:rsidRDefault="00E55D28">
    <w:pPr>
      <w:pStyle w:val="Footer"/>
      <w:rPr>
        <w:sz w:val="18"/>
        <w:lang w:val="en-GB"/>
      </w:rPr>
    </w:pPr>
    <w:r>
      <w:rPr>
        <w:noProof/>
        <w:lang w:eastAsia="ja-JP"/>
      </w:rPr>
      <w:drawing>
        <wp:anchor distT="0" distB="0" distL="114300" distR="114300" simplePos="0" relativeHeight="251665408" behindDoc="0" locked="0" layoutInCell="1" allowOverlap="1" wp14:anchorId="0695A474" wp14:editId="35D2B3BC">
          <wp:simplePos x="0" y="0"/>
          <wp:positionH relativeFrom="page">
            <wp:posOffset>2299921</wp:posOffset>
          </wp:positionH>
          <wp:positionV relativeFrom="paragraph">
            <wp:posOffset>47918</wp:posOffset>
          </wp:positionV>
          <wp:extent cx="3463323" cy="494392"/>
          <wp:effectExtent l="38100" t="38100" r="99060" b="965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63323" cy="49439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662B4">
      <w:rPr>
        <w:lang w:val="en-GB"/>
      </w:rPr>
      <w:tab/>
    </w:r>
    <w:r w:rsidR="006662B4">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8EF2" w14:textId="77777777" w:rsidR="00CC1F07" w:rsidRDefault="00CC1F07">
      <w:r>
        <w:separator/>
      </w:r>
    </w:p>
  </w:footnote>
  <w:footnote w:type="continuationSeparator" w:id="0">
    <w:p w14:paraId="44D3282A" w14:textId="77777777" w:rsidR="00CC1F07" w:rsidRDefault="00CC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04DC" w14:textId="77777777" w:rsidR="00582072" w:rsidRDefault="00582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4A60" w14:textId="77777777" w:rsidR="006662B4" w:rsidRDefault="00FF3973">
    <w:pPr>
      <w:pStyle w:val="Header"/>
    </w:pPr>
    <w:r w:rsidRPr="00775C57">
      <w:rPr>
        <w:noProof/>
        <w:lang w:eastAsia="ja-JP"/>
      </w:rPr>
      <w:drawing>
        <wp:anchor distT="0" distB="0" distL="114300" distR="114300" simplePos="0" relativeHeight="251662336" behindDoc="1" locked="0" layoutInCell="1" allowOverlap="1" wp14:anchorId="7D5B4B8F" wp14:editId="326E976C">
          <wp:simplePos x="0" y="0"/>
          <wp:positionH relativeFrom="column">
            <wp:posOffset>-508635</wp:posOffset>
          </wp:positionH>
          <wp:positionV relativeFrom="paragraph">
            <wp:posOffset>-415290</wp:posOffset>
          </wp:positionV>
          <wp:extent cx="1237615" cy="521970"/>
          <wp:effectExtent l="0" t="0" r="635" b="0"/>
          <wp:wrapTight wrapText="bothSides">
            <wp:wrapPolygon edited="0">
              <wp:start x="0" y="0"/>
              <wp:lineTo x="0" y="20496"/>
              <wp:lineTo x="21279" y="20496"/>
              <wp:lineTo x="2127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TS-2"/>
                  <pic:cNvPicPr>
                    <a:picLocks noChangeAspect="1" noChangeArrowheads="1"/>
                  </pic:cNvPicPr>
                </pic:nvPicPr>
                <pic:blipFill>
                  <a:blip r:embed="rId1"/>
                  <a:stretch>
                    <a:fillRect/>
                  </a:stretch>
                </pic:blipFill>
                <pic:spPr bwMode="auto">
                  <a:xfrm>
                    <a:off x="0" y="0"/>
                    <a:ext cx="123761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9206" w14:textId="77777777" w:rsidR="006662B4" w:rsidRDefault="006662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9568B"/>
    <w:multiLevelType w:val="hybridMultilevel"/>
    <w:tmpl w:val="D96A45AC"/>
    <w:lvl w:ilvl="0" w:tplc="89B803A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459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D3D1E"/>
    <w:multiLevelType w:val="hybridMultilevel"/>
    <w:tmpl w:val="C624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80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5707B"/>
    <w:multiLevelType w:val="hybridMultilevel"/>
    <w:tmpl w:val="F1C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72AF"/>
    <w:multiLevelType w:val="hybridMultilevel"/>
    <w:tmpl w:val="E1F65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E6C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5E3B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A304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F4E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0050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464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C72DFC"/>
    <w:multiLevelType w:val="hybridMultilevel"/>
    <w:tmpl w:val="A190BA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650AE7"/>
    <w:multiLevelType w:val="hybridMultilevel"/>
    <w:tmpl w:val="E06E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FE76C3"/>
    <w:multiLevelType w:val="hybridMultilevel"/>
    <w:tmpl w:val="C668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97665"/>
    <w:multiLevelType w:val="hybridMultilevel"/>
    <w:tmpl w:val="87A06634"/>
    <w:lvl w:ilvl="0" w:tplc="7AC662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705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2F0C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1404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055344"/>
    <w:multiLevelType w:val="hybridMultilevel"/>
    <w:tmpl w:val="4326574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23B16"/>
    <w:multiLevelType w:val="hybridMultilevel"/>
    <w:tmpl w:val="F7D42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2BC5E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FD504B"/>
    <w:multiLevelType w:val="hybridMultilevel"/>
    <w:tmpl w:val="2004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7E3B03"/>
    <w:multiLevelType w:val="hybridMultilevel"/>
    <w:tmpl w:val="1E3E9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7"/>
  </w:num>
  <w:num w:numId="4">
    <w:abstractNumId w:val="7"/>
  </w:num>
  <w:num w:numId="5">
    <w:abstractNumId w:val="2"/>
  </w:num>
  <w:num w:numId="6">
    <w:abstractNumId w:val="9"/>
  </w:num>
  <w:num w:numId="7">
    <w:abstractNumId w:val="22"/>
  </w:num>
  <w:num w:numId="8">
    <w:abstractNumId w:val="10"/>
  </w:num>
  <w:num w:numId="9">
    <w:abstractNumId w:val="12"/>
  </w:num>
  <w:num w:numId="10">
    <w:abstractNumId w:val="11"/>
  </w:num>
  <w:num w:numId="11">
    <w:abstractNumId w:val="19"/>
  </w:num>
  <w:num w:numId="12">
    <w:abstractNumId w:val="8"/>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4"/>
  </w:num>
  <w:num w:numId="15">
    <w:abstractNumId w:val="23"/>
  </w:num>
  <w:num w:numId="16">
    <w:abstractNumId w:val="20"/>
  </w:num>
  <w:num w:numId="17">
    <w:abstractNumId w:val="14"/>
  </w:num>
  <w:num w:numId="18">
    <w:abstractNumId w:val="1"/>
  </w:num>
  <w:num w:numId="19">
    <w:abstractNumId w:val="24"/>
  </w:num>
  <w:num w:numId="20">
    <w:abstractNumId w:val="5"/>
  </w:num>
  <w:num w:numId="21">
    <w:abstractNumId w:val="3"/>
  </w:num>
  <w:num w:numId="22">
    <w:abstractNumId w:val="15"/>
  </w:num>
  <w:num w:numId="23">
    <w:abstractNumId w:val="16"/>
  </w:num>
  <w:num w:numId="24">
    <w:abstractNumId w:val="6"/>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G0tDQzNjU2MTQAAiUdpeDU4uLM/DyQAqNaAPo9a5ssAAAA"/>
  </w:docVars>
  <w:rsids>
    <w:rsidRoot w:val="00D36687"/>
    <w:rsid w:val="00002032"/>
    <w:rsid w:val="0002015F"/>
    <w:rsid w:val="00021F56"/>
    <w:rsid w:val="00023C9B"/>
    <w:rsid w:val="00026715"/>
    <w:rsid w:val="00040A65"/>
    <w:rsid w:val="00042B60"/>
    <w:rsid w:val="00047A34"/>
    <w:rsid w:val="000520A5"/>
    <w:rsid w:val="00054719"/>
    <w:rsid w:val="0006758F"/>
    <w:rsid w:val="00080526"/>
    <w:rsid w:val="000823B1"/>
    <w:rsid w:val="000838D7"/>
    <w:rsid w:val="00086817"/>
    <w:rsid w:val="00090836"/>
    <w:rsid w:val="000A17E9"/>
    <w:rsid w:val="000A4964"/>
    <w:rsid w:val="000B1B94"/>
    <w:rsid w:val="000B6EC3"/>
    <w:rsid w:val="000D32D6"/>
    <w:rsid w:val="000D609B"/>
    <w:rsid w:val="000E0A2E"/>
    <w:rsid w:val="000E2D73"/>
    <w:rsid w:val="000E5578"/>
    <w:rsid w:val="000F157D"/>
    <w:rsid w:val="000F1BC3"/>
    <w:rsid w:val="000F4E00"/>
    <w:rsid w:val="000F5F89"/>
    <w:rsid w:val="001002CB"/>
    <w:rsid w:val="00101387"/>
    <w:rsid w:val="00104601"/>
    <w:rsid w:val="001065AC"/>
    <w:rsid w:val="00106942"/>
    <w:rsid w:val="00106B98"/>
    <w:rsid w:val="00110119"/>
    <w:rsid w:val="001126E4"/>
    <w:rsid w:val="0011516D"/>
    <w:rsid w:val="0011697C"/>
    <w:rsid w:val="0012056D"/>
    <w:rsid w:val="001247B3"/>
    <w:rsid w:val="001248EB"/>
    <w:rsid w:val="00127872"/>
    <w:rsid w:val="00127C02"/>
    <w:rsid w:val="00134244"/>
    <w:rsid w:val="00137466"/>
    <w:rsid w:val="00137CA3"/>
    <w:rsid w:val="001508A4"/>
    <w:rsid w:val="00157F73"/>
    <w:rsid w:val="00162574"/>
    <w:rsid w:val="00164327"/>
    <w:rsid w:val="001653A9"/>
    <w:rsid w:val="001660EA"/>
    <w:rsid w:val="00172D20"/>
    <w:rsid w:val="0017342B"/>
    <w:rsid w:val="0017532F"/>
    <w:rsid w:val="00177D25"/>
    <w:rsid w:val="00185712"/>
    <w:rsid w:val="00191C32"/>
    <w:rsid w:val="001957D1"/>
    <w:rsid w:val="001A6657"/>
    <w:rsid w:val="001A718A"/>
    <w:rsid w:val="001A742C"/>
    <w:rsid w:val="001B0A71"/>
    <w:rsid w:val="001B2D71"/>
    <w:rsid w:val="001B450B"/>
    <w:rsid w:val="001B5EA4"/>
    <w:rsid w:val="001C1100"/>
    <w:rsid w:val="001C1F56"/>
    <w:rsid w:val="001C2AE2"/>
    <w:rsid w:val="001D3542"/>
    <w:rsid w:val="001D752E"/>
    <w:rsid w:val="001E087A"/>
    <w:rsid w:val="001E4A4E"/>
    <w:rsid w:val="001E582D"/>
    <w:rsid w:val="001F18AA"/>
    <w:rsid w:val="001F436B"/>
    <w:rsid w:val="00204D06"/>
    <w:rsid w:val="00205D85"/>
    <w:rsid w:val="002173C6"/>
    <w:rsid w:val="00222E04"/>
    <w:rsid w:val="002242A1"/>
    <w:rsid w:val="002258BD"/>
    <w:rsid w:val="00225976"/>
    <w:rsid w:val="00226DAF"/>
    <w:rsid w:val="00232624"/>
    <w:rsid w:val="00235EC8"/>
    <w:rsid w:val="00237D38"/>
    <w:rsid w:val="002457C3"/>
    <w:rsid w:val="0024607B"/>
    <w:rsid w:val="00253A0C"/>
    <w:rsid w:val="00254518"/>
    <w:rsid w:val="00261512"/>
    <w:rsid w:val="00265521"/>
    <w:rsid w:val="00266278"/>
    <w:rsid w:val="00272FE5"/>
    <w:rsid w:val="0027499B"/>
    <w:rsid w:val="002833F6"/>
    <w:rsid w:val="00297B41"/>
    <w:rsid w:val="002A2175"/>
    <w:rsid w:val="002A70B7"/>
    <w:rsid w:val="002B16A5"/>
    <w:rsid w:val="002B25D4"/>
    <w:rsid w:val="002C1CE9"/>
    <w:rsid w:val="002C5C4A"/>
    <w:rsid w:val="002D5520"/>
    <w:rsid w:val="002E2D0E"/>
    <w:rsid w:val="002E3076"/>
    <w:rsid w:val="002F3B42"/>
    <w:rsid w:val="002F55EE"/>
    <w:rsid w:val="0030331A"/>
    <w:rsid w:val="003044BC"/>
    <w:rsid w:val="00304533"/>
    <w:rsid w:val="00304C9F"/>
    <w:rsid w:val="00311A80"/>
    <w:rsid w:val="00326626"/>
    <w:rsid w:val="00332639"/>
    <w:rsid w:val="00342457"/>
    <w:rsid w:val="003424C0"/>
    <w:rsid w:val="003465CE"/>
    <w:rsid w:val="00352130"/>
    <w:rsid w:val="00360781"/>
    <w:rsid w:val="00362BA2"/>
    <w:rsid w:val="00363094"/>
    <w:rsid w:val="003774C6"/>
    <w:rsid w:val="00377C25"/>
    <w:rsid w:val="00380EE4"/>
    <w:rsid w:val="0038590C"/>
    <w:rsid w:val="00385F44"/>
    <w:rsid w:val="003905ED"/>
    <w:rsid w:val="003A1226"/>
    <w:rsid w:val="003B6D9C"/>
    <w:rsid w:val="003B7CD5"/>
    <w:rsid w:val="003C6406"/>
    <w:rsid w:val="003D24F9"/>
    <w:rsid w:val="003D579A"/>
    <w:rsid w:val="003D6E93"/>
    <w:rsid w:val="003E149B"/>
    <w:rsid w:val="003E60DD"/>
    <w:rsid w:val="003E6172"/>
    <w:rsid w:val="003E6DFE"/>
    <w:rsid w:val="00402731"/>
    <w:rsid w:val="00402C58"/>
    <w:rsid w:val="00412B64"/>
    <w:rsid w:val="00414804"/>
    <w:rsid w:val="00422179"/>
    <w:rsid w:val="00425AD7"/>
    <w:rsid w:val="00425F38"/>
    <w:rsid w:val="0042736A"/>
    <w:rsid w:val="004308AE"/>
    <w:rsid w:val="00433204"/>
    <w:rsid w:val="004350FF"/>
    <w:rsid w:val="00457F25"/>
    <w:rsid w:val="00462249"/>
    <w:rsid w:val="00483152"/>
    <w:rsid w:val="00483173"/>
    <w:rsid w:val="004877A1"/>
    <w:rsid w:val="00490092"/>
    <w:rsid w:val="0049274C"/>
    <w:rsid w:val="00493C5B"/>
    <w:rsid w:val="00494A40"/>
    <w:rsid w:val="00497078"/>
    <w:rsid w:val="004A51A7"/>
    <w:rsid w:val="004A5304"/>
    <w:rsid w:val="004B7F3F"/>
    <w:rsid w:val="004C74C8"/>
    <w:rsid w:val="004D0645"/>
    <w:rsid w:val="004D1662"/>
    <w:rsid w:val="004D4BFF"/>
    <w:rsid w:val="004D7C00"/>
    <w:rsid w:val="004D7D7A"/>
    <w:rsid w:val="004E2542"/>
    <w:rsid w:val="004F2554"/>
    <w:rsid w:val="004F3049"/>
    <w:rsid w:val="004F5A81"/>
    <w:rsid w:val="004F74BF"/>
    <w:rsid w:val="00505F5F"/>
    <w:rsid w:val="00507738"/>
    <w:rsid w:val="00507AC8"/>
    <w:rsid w:val="0051050A"/>
    <w:rsid w:val="005116BA"/>
    <w:rsid w:val="0051263F"/>
    <w:rsid w:val="005131CF"/>
    <w:rsid w:val="00514EE2"/>
    <w:rsid w:val="00517151"/>
    <w:rsid w:val="00522669"/>
    <w:rsid w:val="00524D38"/>
    <w:rsid w:val="0054492A"/>
    <w:rsid w:val="00547730"/>
    <w:rsid w:val="00550DCF"/>
    <w:rsid w:val="005563F6"/>
    <w:rsid w:val="0055795E"/>
    <w:rsid w:val="00565F1E"/>
    <w:rsid w:val="0056684F"/>
    <w:rsid w:val="005676AD"/>
    <w:rsid w:val="00573CD2"/>
    <w:rsid w:val="005748FA"/>
    <w:rsid w:val="00582072"/>
    <w:rsid w:val="00583325"/>
    <w:rsid w:val="00583D08"/>
    <w:rsid w:val="005843EB"/>
    <w:rsid w:val="00586C93"/>
    <w:rsid w:val="00592E8C"/>
    <w:rsid w:val="005A322B"/>
    <w:rsid w:val="005A397E"/>
    <w:rsid w:val="005A3B36"/>
    <w:rsid w:val="005A6FFF"/>
    <w:rsid w:val="005B0906"/>
    <w:rsid w:val="005B5657"/>
    <w:rsid w:val="005C5073"/>
    <w:rsid w:val="005E0702"/>
    <w:rsid w:val="005E237E"/>
    <w:rsid w:val="005E6696"/>
    <w:rsid w:val="005E763A"/>
    <w:rsid w:val="00600D10"/>
    <w:rsid w:val="00607999"/>
    <w:rsid w:val="00610FEB"/>
    <w:rsid w:val="00612924"/>
    <w:rsid w:val="006140B4"/>
    <w:rsid w:val="00617136"/>
    <w:rsid w:val="00626CB1"/>
    <w:rsid w:val="00630FBD"/>
    <w:rsid w:val="00631541"/>
    <w:rsid w:val="00631F47"/>
    <w:rsid w:val="00644769"/>
    <w:rsid w:val="00644EFA"/>
    <w:rsid w:val="006527E6"/>
    <w:rsid w:val="00652BE5"/>
    <w:rsid w:val="00653A68"/>
    <w:rsid w:val="00660274"/>
    <w:rsid w:val="00662F6F"/>
    <w:rsid w:val="00664339"/>
    <w:rsid w:val="006662B4"/>
    <w:rsid w:val="00667990"/>
    <w:rsid w:val="006761A7"/>
    <w:rsid w:val="00677C42"/>
    <w:rsid w:val="00677C95"/>
    <w:rsid w:val="00683D20"/>
    <w:rsid w:val="0068588A"/>
    <w:rsid w:val="0069215F"/>
    <w:rsid w:val="00693BD1"/>
    <w:rsid w:val="0069715F"/>
    <w:rsid w:val="00697DA5"/>
    <w:rsid w:val="006A3AD6"/>
    <w:rsid w:val="006A5B3E"/>
    <w:rsid w:val="006A6D13"/>
    <w:rsid w:val="006B6204"/>
    <w:rsid w:val="006C15B8"/>
    <w:rsid w:val="006C5525"/>
    <w:rsid w:val="006E657D"/>
    <w:rsid w:val="006E69D9"/>
    <w:rsid w:val="006E7410"/>
    <w:rsid w:val="00710654"/>
    <w:rsid w:val="00716E87"/>
    <w:rsid w:val="007267CC"/>
    <w:rsid w:val="00732796"/>
    <w:rsid w:val="00732B20"/>
    <w:rsid w:val="00742801"/>
    <w:rsid w:val="00745779"/>
    <w:rsid w:val="007504D1"/>
    <w:rsid w:val="00751BDB"/>
    <w:rsid w:val="00753BD9"/>
    <w:rsid w:val="007569CA"/>
    <w:rsid w:val="0076060C"/>
    <w:rsid w:val="00762923"/>
    <w:rsid w:val="00762EDC"/>
    <w:rsid w:val="0076403E"/>
    <w:rsid w:val="007669B5"/>
    <w:rsid w:val="007726EF"/>
    <w:rsid w:val="00773751"/>
    <w:rsid w:val="00775C57"/>
    <w:rsid w:val="00775DE3"/>
    <w:rsid w:val="0077740D"/>
    <w:rsid w:val="00782284"/>
    <w:rsid w:val="007841BB"/>
    <w:rsid w:val="007901DC"/>
    <w:rsid w:val="00790637"/>
    <w:rsid w:val="00797B81"/>
    <w:rsid w:val="007A3AA3"/>
    <w:rsid w:val="007A4F2C"/>
    <w:rsid w:val="007B07C6"/>
    <w:rsid w:val="007C37E6"/>
    <w:rsid w:val="007E1A60"/>
    <w:rsid w:val="007E5C34"/>
    <w:rsid w:val="007E7276"/>
    <w:rsid w:val="007E7D3B"/>
    <w:rsid w:val="007F2EA9"/>
    <w:rsid w:val="007F333B"/>
    <w:rsid w:val="00811E2F"/>
    <w:rsid w:val="00813F54"/>
    <w:rsid w:val="00816983"/>
    <w:rsid w:val="00822DAA"/>
    <w:rsid w:val="00827F85"/>
    <w:rsid w:val="008343DD"/>
    <w:rsid w:val="00836B07"/>
    <w:rsid w:val="0083756B"/>
    <w:rsid w:val="00837C77"/>
    <w:rsid w:val="00842024"/>
    <w:rsid w:val="00844036"/>
    <w:rsid w:val="008447C7"/>
    <w:rsid w:val="00850059"/>
    <w:rsid w:val="00850CE6"/>
    <w:rsid w:val="00860D6D"/>
    <w:rsid w:val="008676C8"/>
    <w:rsid w:val="00874B14"/>
    <w:rsid w:val="008830B5"/>
    <w:rsid w:val="00886235"/>
    <w:rsid w:val="00887BAF"/>
    <w:rsid w:val="0089078F"/>
    <w:rsid w:val="00890B5C"/>
    <w:rsid w:val="00891228"/>
    <w:rsid w:val="0089141C"/>
    <w:rsid w:val="00891FB0"/>
    <w:rsid w:val="00892D66"/>
    <w:rsid w:val="00894417"/>
    <w:rsid w:val="008968BD"/>
    <w:rsid w:val="00896CA8"/>
    <w:rsid w:val="00897137"/>
    <w:rsid w:val="008A3E4C"/>
    <w:rsid w:val="008A4816"/>
    <w:rsid w:val="008A554E"/>
    <w:rsid w:val="008B708A"/>
    <w:rsid w:val="008D75CB"/>
    <w:rsid w:val="008E47D8"/>
    <w:rsid w:val="008F2A34"/>
    <w:rsid w:val="00906B30"/>
    <w:rsid w:val="00913FE2"/>
    <w:rsid w:val="0091724A"/>
    <w:rsid w:val="00930CF6"/>
    <w:rsid w:val="00933259"/>
    <w:rsid w:val="00933691"/>
    <w:rsid w:val="0093499F"/>
    <w:rsid w:val="00936E4D"/>
    <w:rsid w:val="009433C3"/>
    <w:rsid w:val="009518F7"/>
    <w:rsid w:val="0096314D"/>
    <w:rsid w:val="00973008"/>
    <w:rsid w:val="00976030"/>
    <w:rsid w:val="00980C21"/>
    <w:rsid w:val="00985CEE"/>
    <w:rsid w:val="009861C0"/>
    <w:rsid w:val="0099505E"/>
    <w:rsid w:val="00995A47"/>
    <w:rsid w:val="009A48DD"/>
    <w:rsid w:val="009B3A40"/>
    <w:rsid w:val="009B71AB"/>
    <w:rsid w:val="009C0F38"/>
    <w:rsid w:val="009C1745"/>
    <w:rsid w:val="009D26E4"/>
    <w:rsid w:val="009D324A"/>
    <w:rsid w:val="009E344D"/>
    <w:rsid w:val="009E5CE1"/>
    <w:rsid w:val="009F6B8D"/>
    <w:rsid w:val="00A007AA"/>
    <w:rsid w:val="00A0300B"/>
    <w:rsid w:val="00A06293"/>
    <w:rsid w:val="00A06CCB"/>
    <w:rsid w:val="00A0799D"/>
    <w:rsid w:val="00A12E09"/>
    <w:rsid w:val="00A238AE"/>
    <w:rsid w:val="00A3373F"/>
    <w:rsid w:val="00A341BA"/>
    <w:rsid w:val="00A45CD9"/>
    <w:rsid w:val="00A47398"/>
    <w:rsid w:val="00A4779A"/>
    <w:rsid w:val="00A571DF"/>
    <w:rsid w:val="00A57821"/>
    <w:rsid w:val="00A61366"/>
    <w:rsid w:val="00A63BD3"/>
    <w:rsid w:val="00A673FA"/>
    <w:rsid w:val="00A70323"/>
    <w:rsid w:val="00A77A9B"/>
    <w:rsid w:val="00A84805"/>
    <w:rsid w:val="00A873E6"/>
    <w:rsid w:val="00A90F82"/>
    <w:rsid w:val="00A9300D"/>
    <w:rsid w:val="00A94E07"/>
    <w:rsid w:val="00AA32EB"/>
    <w:rsid w:val="00AA3C52"/>
    <w:rsid w:val="00AA4A37"/>
    <w:rsid w:val="00AA4D72"/>
    <w:rsid w:val="00AB2B29"/>
    <w:rsid w:val="00AB4DFF"/>
    <w:rsid w:val="00AB661A"/>
    <w:rsid w:val="00AC7F17"/>
    <w:rsid w:val="00AD19E7"/>
    <w:rsid w:val="00AE3ACF"/>
    <w:rsid w:val="00AE53E9"/>
    <w:rsid w:val="00AE6937"/>
    <w:rsid w:val="00AF43A8"/>
    <w:rsid w:val="00B018FB"/>
    <w:rsid w:val="00B0455B"/>
    <w:rsid w:val="00B12228"/>
    <w:rsid w:val="00B14BC1"/>
    <w:rsid w:val="00B2601D"/>
    <w:rsid w:val="00B27D5F"/>
    <w:rsid w:val="00B3190B"/>
    <w:rsid w:val="00B34712"/>
    <w:rsid w:val="00B41548"/>
    <w:rsid w:val="00B42A5A"/>
    <w:rsid w:val="00B46DC1"/>
    <w:rsid w:val="00B5064E"/>
    <w:rsid w:val="00B537EA"/>
    <w:rsid w:val="00B55990"/>
    <w:rsid w:val="00B710C8"/>
    <w:rsid w:val="00B722CC"/>
    <w:rsid w:val="00B72C40"/>
    <w:rsid w:val="00B73473"/>
    <w:rsid w:val="00B83AF2"/>
    <w:rsid w:val="00B876E9"/>
    <w:rsid w:val="00BB464E"/>
    <w:rsid w:val="00BB7833"/>
    <w:rsid w:val="00BC0790"/>
    <w:rsid w:val="00BC2349"/>
    <w:rsid w:val="00BC7C1D"/>
    <w:rsid w:val="00BD055A"/>
    <w:rsid w:val="00BD0678"/>
    <w:rsid w:val="00BD0ACC"/>
    <w:rsid w:val="00BD1A44"/>
    <w:rsid w:val="00BD21C7"/>
    <w:rsid w:val="00BD38B2"/>
    <w:rsid w:val="00BE131C"/>
    <w:rsid w:val="00BE75D6"/>
    <w:rsid w:val="00BF5AD0"/>
    <w:rsid w:val="00BF69F3"/>
    <w:rsid w:val="00C03146"/>
    <w:rsid w:val="00C10F05"/>
    <w:rsid w:val="00C11BBB"/>
    <w:rsid w:val="00C14CE2"/>
    <w:rsid w:val="00C15D86"/>
    <w:rsid w:val="00C1643B"/>
    <w:rsid w:val="00C20F64"/>
    <w:rsid w:val="00C2702A"/>
    <w:rsid w:val="00C275DF"/>
    <w:rsid w:val="00C33BCD"/>
    <w:rsid w:val="00C40BF7"/>
    <w:rsid w:val="00C417E6"/>
    <w:rsid w:val="00C4400E"/>
    <w:rsid w:val="00C46829"/>
    <w:rsid w:val="00C47F83"/>
    <w:rsid w:val="00C50F3C"/>
    <w:rsid w:val="00C51437"/>
    <w:rsid w:val="00C56425"/>
    <w:rsid w:val="00C66354"/>
    <w:rsid w:val="00C67E18"/>
    <w:rsid w:val="00C742BF"/>
    <w:rsid w:val="00C85ED7"/>
    <w:rsid w:val="00C87EA7"/>
    <w:rsid w:val="00C92A30"/>
    <w:rsid w:val="00C937D4"/>
    <w:rsid w:val="00C94B2D"/>
    <w:rsid w:val="00CA2BA7"/>
    <w:rsid w:val="00CB1523"/>
    <w:rsid w:val="00CB1D3E"/>
    <w:rsid w:val="00CC1F07"/>
    <w:rsid w:val="00CD132E"/>
    <w:rsid w:val="00CD50E9"/>
    <w:rsid w:val="00CE052D"/>
    <w:rsid w:val="00CE5CE0"/>
    <w:rsid w:val="00CF77CC"/>
    <w:rsid w:val="00D01193"/>
    <w:rsid w:val="00D0633B"/>
    <w:rsid w:val="00D152E0"/>
    <w:rsid w:val="00D21350"/>
    <w:rsid w:val="00D21FE6"/>
    <w:rsid w:val="00D236AC"/>
    <w:rsid w:val="00D2532A"/>
    <w:rsid w:val="00D25EB0"/>
    <w:rsid w:val="00D27CF8"/>
    <w:rsid w:val="00D31688"/>
    <w:rsid w:val="00D32206"/>
    <w:rsid w:val="00D32E9F"/>
    <w:rsid w:val="00D358F3"/>
    <w:rsid w:val="00D35CE3"/>
    <w:rsid w:val="00D36687"/>
    <w:rsid w:val="00D377B1"/>
    <w:rsid w:val="00D40A13"/>
    <w:rsid w:val="00D41864"/>
    <w:rsid w:val="00D432AF"/>
    <w:rsid w:val="00D462AF"/>
    <w:rsid w:val="00D552BF"/>
    <w:rsid w:val="00D56174"/>
    <w:rsid w:val="00D647B5"/>
    <w:rsid w:val="00D65F23"/>
    <w:rsid w:val="00D66A85"/>
    <w:rsid w:val="00D73725"/>
    <w:rsid w:val="00D848E2"/>
    <w:rsid w:val="00D90447"/>
    <w:rsid w:val="00D9163A"/>
    <w:rsid w:val="00D94455"/>
    <w:rsid w:val="00DC5B5F"/>
    <w:rsid w:val="00DC6D6A"/>
    <w:rsid w:val="00DD102D"/>
    <w:rsid w:val="00DD3FE5"/>
    <w:rsid w:val="00DD731A"/>
    <w:rsid w:val="00DE3E24"/>
    <w:rsid w:val="00DE7758"/>
    <w:rsid w:val="00DF0F55"/>
    <w:rsid w:val="00DF22F2"/>
    <w:rsid w:val="00DF53E9"/>
    <w:rsid w:val="00E00129"/>
    <w:rsid w:val="00E00621"/>
    <w:rsid w:val="00E13027"/>
    <w:rsid w:val="00E135AC"/>
    <w:rsid w:val="00E26B33"/>
    <w:rsid w:val="00E3337A"/>
    <w:rsid w:val="00E360F8"/>
    <w:rsid w:val="00E36377"/>
    <w:rsid w:val="00E42AB7"/>
    <w:rsid w:val="00E4492C"/>
    <w:rsid w:val="00E46B19"/>
    <w:rsid w:val="00E55D28"/>
    <w:rsid w:val="00E565E5"/>
    <w:rsid w:val="00E723DE"/>
    <w:rsid w:val="00E73969"/>
    <w:rsid w:val="00E75D4E"/>
    <w:rsid w:val="00E7761E"/>
    <w:rsid w:val="00E9572F"/>
    <w:rsid w:val="00E95AB6"/>
    <w:rsid w:val="00E96051"/>
    <w:rsid w:val="00E963AE"/>
    <w:rsid w:val="00EA14FB"/>
    <w:rsid w:val="00EA1DFC"/>
    <w:rsid w:val="00EB1CD6"/>
    <w:rsid w:val="00EB40B4"/>
    <w:rsid w:val="00EB7441"/>
    <w:rsid w:val="00EC6783"/>
    <w:rsid w:val="00ED3613"/>
    <w:rsid w:val="00ED620B"/>
    <w:rsid w:val="00EE2F8B"/>
    <w:rsid w:val="00EE75FE"/>
    <w:rsid w:val="00EF184D"/>
    <w:rsid w:val="00EF4F4B"/>
    <w:rsid w:val="00EF5D6E"/>
    <w:rsid w:val="00F00E95"/>
    <w:rsid w:val="00F03A64"/>
    <w:rsid w:val="00F0477F"/>
    <w:rsid w:val="00F06B15"/>
    <w:rsid w:val="00F10EAA"/>
    <w:rsid w:val="00F13F06"/>
    <w:rsid w:val="00F1441F"/>
    <w:rsid w:val="00F15653"/>
    <w:rsid w:val="00F169C5"/>
    <w:rsid w:val="00F21ECF"/>
    <w:rsid w:val="00F33274"/>
    <w:rsid w:val="00F4612A"/>
    <w:rsid w:val="00F46828"/>
    <w:rsid w:val="00F46D11"/>
    <w:rsid w:val="00F54982"/>
    <w:rsid w:val="00F6547C"/>
    <w:rsid w:val="00F676E6"/>
    <w:rsid w:val="00F717FA"/>
    <w:rsid w:val="00F71F5A"/>
    <w:rsid w:val="00F76F25"/>
    <w:rsid w:val="00F80EA7"/>
    <w:rsid w:val="00F82121"/>
    <w:rsid w:val="00F87D20"/>
    <w:rsid w:val="00F93AD3"/>
    <w:rsid w:val="00FA0570"/>
    <w:rsid w:val="00FA1847"/>
    <w:rsid w:val="00FB5E78"/>
    <w:rsid w:val="00FC39FC"/>
    <w:rsid w:val="00FC3C8C"/>
    <w:rsid w:val="00FC70F3"/>
    <w:rsid w:val="00FD209F"/>
    <w:rsid w:val="00FD3487"/>
    <w:rsid w:val="00FE0BB3"/>
    <w:rsid w:val="00FE3251"/>
    <w:rsid w:val="00FE5BC8"/>
    <w:rsid w:val="00FE5DCE"/>
    <w:rsid w:val="00FF3973"/>
    <w:rsid w:val="00FF6B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3CB28"/>
  <w15:docId w15:val="{B8F53333-D158-42DE-87ED-15E0695E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2"/>
      <w:lang w:eastAsia="en-US"/>
    </w:rPr>
  </w:style>
  <w:style w:type="paragraph" w:styleId="Heading1">
    <w:name w:val="heading 1"/>
    <w:basedOn w:val="Normal"/>
    <w:next w:val="Normal"/>
    <w:qFormat/>
    <w:pPr>
      <w:spacing w:line="360" w:lineRule="auto"/>
      <w:jc w:val="both"/>
      <w:outlineLvl w:val="0"/>
    </w:pPr>
    <w:rPr>
      <w:b/>
      <w:caps/>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link w:val="Heading5Char"/>
    <w:qFormat/>
    <w:pPr>
      <w:keepNext/>
      <w:jc w:val="center"/>
      <w:outlineLvl w:val="4"/>
    </w:pPr>
    <w:rPr>
      <w:rFonts w:ascii="Albertus Extra Bold" w:hAnsi="Albertus Extra Bold"/>
      <w:b/>
      <w:sz w:val="36"/>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spacing w:line="360" w:lineRule="auto"/>
      <w:jc w:val="center"/>
      <w:outlineLvl w:val="6"/>
    </w:pPr>
    <w:rPr>
      <w:b/>
      <w:snapToGrid w:val="0"/>
      <w:color w:val="000000"/>
      <w:sz w:val="28"/>
    </w:rPr>
  </w:style>
  <w:style w:type="paragraph" w:styleId="Heading8">
    <w:name w:val="heading 8"/>
    <w:basedOn w:val="Normal"/>
    <w:next w:val="Normal"/>
    <w:qFormat/>
    <w:pPr>
      <w:keepNext/>
      <w:outlineLvl w:val="7"/>
    </w:pPr>
    <w:rPr>
      <w:rFonts w:ascii="Arial" w:hAnsi="Arial"/>
      <w:smallCaps/>
      <w:sz w:val="40"/>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widowControl/>
      <w:ind w:left="144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Title">
    <w:name w:val="Title"/>
    <w:basedOn w:val="Normal"/>
    <w:qFormat/>
    <w:pPr>
      <w:spacing w:line="1041" w:lineRule="exact"/>
    </w:pPr>
    <w:rPr>
      <w:sz w:val="96"/>
    </w:rPr>
  </w:style>
  <w:style w:type="paragraph" w:styleId="BodyText2">
    <w:name w:val="Body Text 2"/>
    <w:basedOn w:val="Normal"/>
    <w:pPr>
      <w:spacing w:line="240" w:lineRule="atLeast"/>
      <w:jc w:val="both"/>
    </w:pPr>
    <w:rPr>
      <w:snapToGrid w:val="0"/>
      <w:color w:val="000000"/>
    </w:rPr>
  </w:style>
  <w:style w:type="character" w:styleId="Hyperlink">
    <w:name w:val="Hyperlink"/>
    <w:basedOn w:val="DefaultParagraphFont"/>
    <w:rPr>
      <w:color w:val="0000FF"/>
      <w:u w:val="single"/>
    </w:rPr>
  </w:style>
  <w:style w:type="character" w:customStyle="1" w:styleId="CITE">
    <w:name w:val="CITE"/>
    <w:rPr>
      <w:i/>
    </w:rPr>
  </w:style>
  <w:style w:type="character" w:styleId="FollowedHyperlink">
    <w:name w:val="FollowedHyperlink"/>
    <w:basedOn w:val="DefaultParagraphFont"/>
    <w:rPr>
      <w:color w:val="800080"/>
      <w:u w:val="single"/>
    </w:rPr>
  </w:style>
  <w:style w:type="paragraph" w:styleId="BodyText3">
    <w:name w:val="Body Text 3"/>
    <w:basedOn w:val="Normal"/>
    <w:pPr>
      <w:spacing w:before="120"/>
    </w:pPr>
    <w:rPr>
      <w:sz w:val="20"/>
    </w:rPr>
  </w:style>
  <w:style w:type="paragraph" w:customStyle="1" w:styleId="H3">
    <w:name w:val="H3"/>
    <w:basedOn w:val="Normal"/>
    <w:next w:val="Normal"/>
    <w:pPr>
      <w:keepNext/>
      <w:widowControl/>
      <w:spacing w:before="100" w:after="100"/>
      <w:outlineLvl w:val="3"/>
    </w:pPr>
    <w:rPr>
      <w:b/>
      <w:snapToGrid w:val="0"/>
      <w:sz w:val="28"/>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205D85"/>
    <w:pPr>
      <w:spacing w:after="120" w:line="480" w:lineRule="auto"/>
      <w:ind w:left="283"/>
    </w:pPr>
  </w:style>
  <w:style w:type="character" w:customStyle="1" w:styleId="BodyTextIndent2Char">
    <w:name w:val="Body Text Indent 2 Char"/>
    <w:basedOn w:val="DefaultParagraphFont"/>
    <w:link w:val="BodyTextIndent2"/>
    <w:rsid w:val="00205D85"/>
    <w:rPr>
      <w:sz w:val="22"/>
      <w:lang w:eastAsia="en-US"/>
    </w:rPr>
  </w:style>
  <w:style w:type="paragraph" w:styleId="ListParagraph">
    <w:name w:val="List Paragraph"/>
    <w:basedOn w:val="Normal"/>
    <w:uiPriority w:val="34"/>
    <w:qFormat/>
    <w:rsid w:val="00162574"/>
    <w:pPr>
      <w:ind w:left="720"/>
      <w:contextualSpacing/>
    </w:pPr>
  </w:style>
  <w:style w:type="paragraph" w:styleId="NormalWeb">
    <w:name w:val="Normal (Web)"/>
    <w:basedOn w:val="Normal"/>
    <w:uiPriority w:val="99"/>
    <w:semiHidden/>
    <w:unhideWhenUsed/>
    <w:rsid w:val="00D31688"/>
    <w:pPr>
      <w:widowControl/>
      <w:spacing w:before="100" w:beforeAutospacing="1" w:after="100" w:afterAutospacing="1"/>
    </w:pPr>
    <w:rPr>
      <w:sz w:val="24"/>
      <w:szCs w:val="24"/>
      <w:lang w:eastAsia="en-AU"/>
    </w:rPr>
  </w:style>
  <w:style w:type="character" w:customStyle="1" w:styleId="UnresolvedMention1">
    <w:name w:val="Unresolved Mention1"/>
    <w:basedOn w:val="DefaultParagraphFont"/>
    <w:uiPriority w:val="99"/>
    <w:semiHidden/>
    <w:unhideWhenUsed/>
    <w:rsid w:val="00D56174"/>
    <w:rPr>
      <w:color w:val="808080"/>
      <w:shd w:val="clear" w:color="auto" w:fill="E6E6E6"/>
    </w:rPr>
  </w:style>
  <w:style w:type="character" w:customStyle="1" w:styleId="Heading5Char">
    <w:name w:val="Heading 5 Char"/>
    <w:basedOn w:val="DefaultParagraphFont"/>
    <w:link w:val="Heading5"/>
    <w:rsid w:val="00EC6783"/>
    <w:rPr>
      <w:rFonts w:ascii="Albertus Extra Bold" w:hAnsi="Albertus Extra Bold"/>
      <w:b/>
      <w:sz w:val="36"/>
      <w:lang w:eastAsia="en-US"/>
    </w:rPr>
  </w:style>
  <w:style w:type="character" w:styleId="UnresolvedMention">
    <w:name w:val="Unresolved Mention"/>
    <w:basedOn w:val="DefaultParagraphFont"/>
    <w:uiPriority w:val="99"/>
    <w:semiHidden/>
    <w:unhideWhenUsed/>
    <w:rsid w:val="00667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37758">
      <w:bodyDiv w:val="1"/>
      <w:marLeft w:val="0"/>
      <w:marRight w:val="0"/>
      <w:marTop w:val="0"/>
      <w:marBottom w:val="0"/>
      <w:divBdr>
        <w:top w:val="none" w:sz="0" w:space="0" w:color="auto"/>
        <w:left w:val="none" w:sz="0" w:space="0" w:color="auto"/>
        <w:bottom w:val="none" w:sz="0" w:space="0" w:color="auto"/>
        <w:right w:val="none" w:sz="0" w:space="0" w:color="auto"/>
      </w:divBdr>
    </w:div>
    <w:div w:id="681316491">
      <w:bodyDiv w:val="1"/>
      <w:marLeft w:val="0"/>
      <w:marRight w:val="0"/>
      <w:marTop w:val="0"/>
      <w:marBottom w:val="0"/>
      <w:divBdr>
        <w:top w:val="none" w:sz="0" w:space="0" w:color="auto"/>
        <w:left w:val="none" w:sz="0" w:space="0" w:color="auto"/>
        <w:bottom w:val="none" w:sz="0" w:space="0" w:color="auto"/>
        <w:right w:val="none" w:sz="0" w:space="0" w:color="auto"/>
      </w:divBdr>
    </w:div>
    <w:div w:id="1041129212">
      <w:bodyDiv w:val="1"/>
      <w:marLeft w:val="0"/>
      <w:marRight w:val="0"/>
      <w:marTop w:val="0"/>
      <w:marBottom w:val="0"/>
      <w:divBdr>
        <w:top w:val="none" w:sz="0" w:space="0" w:color="auto"/>
        <w:left w:val="none" w:sz="0" w:space="0" w:color="auto"/>
        <w:bottom w:val="none" w:sz="0" w:space="0" w:color="auto"/>
        <w:right w:val="none" w:sz="0" w:space="0" w:color="auto"/>
      </w:divBdr>
    </w:div>
    <w:div w:id="1056733093">
      <w:bodyDiv w:val="1"/>
      <w:marLeft w:val="0"/>
      <w:marRight w:val="0"/>
      <w:marTop w:val="0"/>
      <w:marBottom w:val="0"/>
      <w:divBdr>
        <w:top w:val="none" w:sz="0" w:space="0" w:color="auto"/>
        <w:left w:val="none" w:sz="0" w:space="0" w:color="auto"/>
        <w:bottom w:val="none" w:sz="0" w:space="0" w:color="auto"/>
        <w:right w:val="none" w:sz="0" w:space="0" w:color="auto"/>
      </w:divBdr>
    </w:div>
    <w:div w:id="1166244214">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338072900">
      <w:bodyDiv w:val="1"/>
      <w:marLeft w:val="0"/>
      <w:marRight w:val="0"/>
      <w:marTop w:val="0"/>
      <w:marBottom w:val="0"/>
      <w:divBdr>
        <w:top w:val="none" w:sz="0" w:space="0" w:color="auto"/>
        <w:left w:val="none" w:sz="0" w:space="0" w:color="auto"/>
        <w:bottom w:val="none" w:sz="0" w:space="0" w:color="auto"/>
        <w:right w:val="none" w:sz="0" w:space="0" w:color="auto"/>
      </w:divBdr>
    </w:div>
    <w:div w:id="1466696793">
      <w:bodyDiv w:val="1"/>
      <w:marLeft w:val="0"/>
      <w:marRight w:val="0"/>
      <w:marTop w:val="0"/>
      <w:marBottom w:val="0"/>
      <w:divBdr>
        <w:top w:val="none" w:sz="0" w:space="0" w:color="auto"/>
        <w:left w:val="none" w:sz="0" w:space="0" w:color="auto"/>
        <w:bottom w:val="none" w:sz="0" w:space="0" w:color="auto"/>
        <w:right w:val="none" w:sz="0" w:space="0" w:color="auto"/>
      </w:divBdr>
    </w:div>
    <w:div w:id="1738624676">
      <w:bodyDiv w:val="1"/>
      <w:marLeft w:val="0"/>
      <w:marRight w:val="0"/>
      <w:marTop w:val="0"/>
      <w:marBottom w:val="0"/>
      <w:divBdr>
        <w:top w:val="none" w:sz="0" w:space="0" w:color="auto"/>
        <w:left w:val="none" w:sz="0" w:space="0" w:color="auto"/>
        <w:bottom w:val="none" w:sz="0" w:space="0" w:color="auto"/>
        <w:right w:val="none" w:sz="0" w:space="0" w:color="auto"/>
      </w:divBdr>
    </w:div>
    <w:div w:id="19897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al.fronek@wgtp.com.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4180-DDDA-4E3B-A525-451FF494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“LESSONS TO BE LEARNT FROM THE</vt:lpstr>
    </vt:vector>
  </TitlesOfParts>
  <Company>Aurecon</Company>
  <LinksUpToDate>false</LinksUpToDate>
  <CharactersWithSpaces>2243</CharactersWithSpaces>
  <SharedDoc>false</SharedDoc>
  <HLinks>
    <vt:vector size="6" baseType="variant">
      <vt:variant>
        <vt:i4>1966181</vt:i4>
      </vt:variant>
      <vt:variant>
        <vt:i4>0</vt:i4>
      </vt:variant>
      <vt:variant>
        <vt:i4>0</vt:i4>
      </vt:variant>
      <vt:variant>
        <vt:i4>5</vt:i4>
      </vt:variant>
      <vt:variant>
        <vt:lpwstr>mailto:malcolm.dixon@ghd.com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TO BE LEARNT FROM THE</dc:title>
  <dc:creator>Anthony Bennett</dc:creator>
  <cp:lastModifiedBy>Fronek, Michal</cp:lastModifiedBy>
  <cp:revision>2</cp:revision>
  <cp:lastPrinted>2018-10-19T02:56:00Z</cp:lastPrinted>
  <dcterms:created xsi:type="dcterms:W3CDTF">2019-03-27T20:59:00Z</dcterms:created>
  <dcterms:modified xsi:type="dcterms:W3CDTF">2019-03-27T20:59:00Z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Costing">
    <vt:filetime>2009-06-28T22:13:20Z</vt:filetime>
  </property>
</Properties>
</file>